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X="108"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346"/>
      </w:tblGrid>
      <w:tr w:rsidR="00627D75" w:rsidRPr="00C52667" w:rsidTr="0085017D">
        <w:trPr>
          <w:trHeight w:val="465"/>
        </w:trPr>
        <w:tc>
          <w:tcPr>
            <w:tcW w:w="9464" w:type="dxa"/>
            <w:shd w:val="clear" w:color="auto" w:fill="FDE9D9"/>
          </w:tcPr>
          <w:p w:rsidR="00627D75" w:rsidRPr="00B545BC" w:rsidRDefault="00E02F34" w:rsidP="0085017D">
            <w:pPr>
              <w:pStyle w:val="Nzev"/>
              <w:spacing w:before="120" w:after="120" w:line="240" w:lineRule="auto"/>
              <w:rPr>
                <w:rFonts w:ascii="Arial" w:hAnsi="Arial" w:cs="Arial"/>
                <w:sz w:val="20"/>
                <w:szCs w:val="20"/>
              </w:rPr>
            </w:pPr>
            <w:r w:rsidRPr="00B545BC">
              <w:rPr>
                <w:rFonts w:ascii="Arial" w:hAnsi="Arial" w:cs="Arial"/>
                <w:sz w:val="20"/>
                <w:szCs w:val="20"/>
                <w:lang w:val="cs-CZ"/>
              </w:rPr>
              <w:t xml:space="preserve">Další </w:t>
            </w:r>
            <w:r w:rsidRPr="00B545BC">
              <w:rPr>
                <w:rFonts w:ascii="Arial" w:hAnsi="Arial" w:cs="Arial"/>
                <w:sz w:val="20"/>
                <w:szCs w:val="20"/>
              </w:rPr>
              <w:t>technické</w:t>
            </w:r>
            <w:r w:rsidR="00627D75" w:rsidRPr="00B545BC">
              <w:rPr>
                <w:rFonts w:ascii="Arial" w:hAnsi="Arial" w:cs="Arial"/>
                <w:sz w:val="20"/>
                <w:szCs w:val="20"/>
              </w:rPr>
              <w:t xml:space="preserve"> podmínky </w:t>
            </w:r>
          </w:p>
        </w:tc>
      </w:tr>
    </w:tbl>
    <w:p w:rsidR="00CE4F6E" w:rsidRDefault="00CE4F6E" w:rsidP="00CE4F6E">
      <w:pPr>
        <w:tabs>
          <w:tab w:val="left" w:pos="1134"/>
        </w:tabs>
        <w:spacing w:before="120" w:after="0" w:line="240" w:lineRule="auto"/>
        <w:jc w:val="both"/>
        <w:rPr>
          <w:rFonts w:ascii="Arial" w:eastAsia="Times New Roman" w:hAnsi="Arial" w:cs="Arial"/>
          <w:b/>
          <w:sz w:val="20"/>
          <w:szCs w:val="20"/>
          <w:u w:val="single"/>
          <w:lang w:eastAsia="cs-CZ"/>
        </w:rPr>
      </w:pPr>
    </w:p>
    <w:p w:rsidR="00CE4F6E" w:rsidRDefault="00CE4F6E" w:rsidP="00CE4F6E">
      <w:pPr>
        <w:tabs>
          <w:tab w:val="left" w:pos="1134"/>
        </w:tabs>
        <w:spacing w:before="120" w:after="0" w:line="240" w:lineRule="auto"/>
        <w:jc w:val="both"/>
        <w:rPr>
          <w:rFonts w:ascii="Arial" w:eastAsia="Times New Roman" w:hAnsi="Arial" w:cs="Arial"/>
          <w:b/>
          <w:sz w:val="20"/>
          <w:szCs w:val="20"/>
          <w:u w:val="single"/>
          <w:lang w:eastAsia="cs-CZ"/>
        </w:rPr>
      </w:pPr>
      <w:bookmarkStart w:id="0" w:name="_GoBack"/>
      <w:bookmarkEnd w:id="0"/>
      <w:r w:rsidRPr="00F4134D">
        <w:rPr>
          <w:rFonts w:ascii="Arial" w:eastAsia="Times New Roman" w:hAnsi="Arial" w:cs="Arial"/>
          <w:b/>
          <w:sz w:val="20"/>
          <w:szCs w:val="20"/>
          <w:u w:val="single"/>
          <w:lang w:eastAsia="cs-CZ"/>
        </w:rPr>
        <w:t>Stavba: „III/40614 Mrákotín průtah“</w:t>
      </w:r>
    </w:p>
    <w:p w:rsidR="003E069A" w:rsidRPr="00F4134D" w:rsidRDefault="003E069A" w:rsidP="00CE4F6E">
      <w:pPr>
        <w:tabs>
          <w:tab w:val="left" w:pos="1134"/>
        </w:tabs>
        <w:spacing w:before="120" w:after="0" w:line="240" w:lineRule="auto"/>
        <w:jc w:val="both"/>
        <w:rPr>
          <w:rFonts w:ascii="Arial" w:eastAsia="Times New Roman" w:hAnsi="Arial" w:cs="Arial"/>
          <w:b/>
          <w:sz w:val="20"/>
          <w:szCs w:val="20"/>
          <w:u w:val="single"/>
          <w:lang w:eastAsia="cs-CZ"/>
        </w:rPr>
      </w:pPr>
    </w:p>
    <w:p w:rsidR="00CE4F6E" w:rsidRPr="00F4134D" w:rsidRDefault="00CE4F6E" w:rsidP="00CE4F6E">
      <w:pPr>
        <w:autoSpaceDE w:val="0"/>
        <w:autoSpaceDN w:val="0"/>
        <w:adjustRightInd w:val="0"/>
        <w:spacing w:after="0" w:line="240" w:lineRule="auto"/>
        <w:jc w:val="both"/>
        <w:rPr>
          <w:rFonts w:ascii="Arial" w:hAnsi="Arial" w:cs="Arial"/>
          <w:sz w:val="20"/>
          <w:szCs w:val="20"/>
        </w:rPr>
      </w:pPr>
      <w:r w:rsidRPr="00F4134D">
        <w:rPr>
          <w:rFonts w:ascii="Arial" w:hAnsi="Arial" w:cs="Arial"/>
          <w:sz w:val="20"/>
          <w:szCs w:val="20"/>
        </w:rPr>
        <w:t>Stavba se nachází v </w:t>
      </w:r>
      <w:proofErr w:type="spellStart"/>
      <w:r w:rsidRPr="00F4134D">
        <w:rPr>
          <w:rFonts w:ascii="Arial" w:hAnsi="Arial" w:cs="Arial"/>
          <w:sz w:val="20"/>
          <w:szCs w:val="20"/>
        </w:rPr>
        <w:t>extravilánu</w:t>
      </w:r>
      <w:proofErr w:type="spellEnd"/>
      <w:r w:rsidRPr="00F4134D">
        <w:rPr>
          <w:rFonts w:ascii="Arial" w:hAnsi="Arial" w:cs="Arial"/>
          <w:sz w:val="20"/>
          <w:szCs w:val="20"/>
        </w:rPr>
        <w:t xml:space="preserve"> za obcí Mrákotín směr Olší, okres Jihlava. </w:t>
      </w:r>
      <w:proofErr w:type="spellStart"/>
      <w:r w:rsidRPr="00F4134D">
        <w:rPr>
          <w:rFonts w:ascii="Arial" w:hAnsi="Arial" w:cs="Arial"/>
          <w:sz w:val="20"/>
          <w:szCs w:val="20"/>
        </w:rPr>
        <w:t>Intravilánová</w:t>
      </w:r>
      <w:proofErr w:type="spellEnd"/>
      <w:r w:rsidRPr="00F4134D">
        <w:rPr>
          <w:rFonts w:ascii="Arial" w:hAnsi="Arial" w:cs="Arial"/>
          <w:sz w:val="20"/>
          <w:szCs w:val="20"/>
        </w:rPr>
        <w:t xml:space="preserve"> část obce byla zrealizována v roce 2022. </w:t>
      </w:r>
    </w:p>
    <w:p w:rsidR="00CE4F6E" w:rsidRPr="00F4134D" w:rsidRDefault="00CE4F6E" w:rsidP="00CE4F6E">
      <w:pPr>
        <w:autoSpaceDE w:val="0"/>
        <w:autoSpaceDN w:val="0"/>
        <w:adjustRightInd w:val="0"/>
        <w:spacing w:after="0" w:line="240" w:lineRule="auto"/>
        <w:jc w:val="both"/>
        <w:rPr>
          <w:rFonts w:ascii="Arial" w:hAnsi="Arial" w:cs="Arial"/>
          <w:sz w:val="20"/>
          <w:szCs w:val="20"/>
        </w:rPr>
      </w:pPr>
      <w:r w:rsidRPr="00F4134D">
        <w:rPr>
          <w:rFonts w:ascii="Arial" w:hAnsi="Arial" w:cs="Arial"/>
          <w:sz w:val="20"/>
          <w:szCs w:val="20"/>
        </w:rPr>
        <w:t xml:space="preserve">Začátek úseku je na konci </w:t>
      </w:r>
      <w:r w:rsidR="002D4EA4">
        <w:rPr>
          <w:rFonts w:ascii="Arial" w:hAnsi="Arial" w:cs="Arial"/>
          <w:sz w:val="20"/>
          <w:szCs w:val="20"/>
        </w:rPr>
        <w:t xml:space="preserve">hráze rybníka </w:t>
      </w:r>
      <w:proofErr w:type="spellStart"/>
      <w:r w:rsidR="002D4EA4">
        <w:rPr>
          <w:rFonts w:ascii="Arial" w:hAnsi="Arial" w:cs="Arial"/>
          <w:sz w:val="20"/>
          <w:szCs w:val="20"/>
        </w:rPr>
        <w:t>Řibřid</w:t>
      </w:r>
      <w:proofErr w:type="spellEnd"/>
      <w:r w:rsidRPr="00F4134D">
        <w:rPr>
          <w:rFonts w:ascii="Arial" w:hAnsi="Arial" w:cs="Arial"/>
          <w:sz w:val="20"/>
          <w:szCs w:val="20"/>
        </w:rPr>
        <w:t xml:space="preserve"> ve staničení km </w:t>
      </w:r>
      <w:r w:rsidR="002D4EA4">
        <w:rPr>
          <w:rFonts w:ascii="Arial" w:hAnsi="Arial" w:cs="Arial"/>
          <w:sz w:val="20"/>
          <w:szCs w:val="20"/>
        </w:rPr>
        <w:t>0,580</w:t>
      </w:r>
      <w:r w:rsidR="002D4EA4" w:rsidRPr="00F4134D">
        <w:rPr>
          <w:rFonts w:ascii="Arial" w:hAnsi="Arial" w:cs="Arial"/>
          <w:sz w:val="20"/>
          <w:szCs w:val="20"/>
        </w:rPr>
        <w:t xml:space="preserve"> </w:t>
      </w:r>
      <w:r w:rsidRPr="00F4134D">
        <w:rPr>
          <w:rFonts w:ascii="Arial" w:hAnsi="Arial" w:cs="Arial"/>
          <w:sz w:val="20"/>
          <w:szCs w:val="20"/>
        </w:rPr>
        <w:t xml:space="preserve">a prochází </w:t>
      </w:r>
      <w:proofErr w:type="spellStart"/>
      <w:r w:rsidRPr="00F4134D">
        <w:rPr>
          <w:rFonts w:ascii="Arial" w:hAnsi="Arial" w:cs="Arial"/>
          <w:sz w:val="20"/>
          <w:szCs w:val="20"/>
        </w:rPr>
        <w:t>extravilánem</w:t>
      </w:r>
      <w:proofErr w:type="spellEnd"/>
      <w:r w:rsidRPr="00F4134D">
        <w:rPr>
          <w:rFonts w:ascii="Arial" w:hAnsi="Arial" w:cs="Arial"/>
          <w:sz w:val="20"/>
          <w:szCs w:val="20"/>
        </w:rPr>
        <w:t>. Konec úseku je na úrovni příčné spáry na vozovce oddělující již opravený úsek od neopraveného</w:t>
      </w:r>
      <w:r w:rsidR="002D4EA4">
        <w:rPr>
          <w:rFonts w:ascii="Arial" w:hAnsi="Arial" w:cs="Arial"/>
          <w:sz w:val="20"/>
          <w:szCs w:val="20"/>
        </w:rPr>
        <w:t xml:space="preserve"> v km 1,770</w:t>
      </w:r>
      <w:r w:rsidRPr="00F4134D">
        <w:rPr>
          <w:rFonts w:ascii="Arial" w:hAnsi="Arial" w:cs="Arial"/>
          <w:sz w:val="20"/>
          <w:szCs w:val="20"/>
        </w:rPr>
        <w:t>. Délka úseku je 1,</w:t>
      </w:r>
      <w:r w:rsidR="002D4EA4">
        <w:rPr>
          <w:rFonts w:ascii="Arial" w:hAnsi="Arial" w:cs="Arial"/>
          <w:sz w:val="20"/>
          <w:szCs w:val="20"/>
        </w:rPr>
        <w:t>190</w:t>
      </w:r>
      <w:r w:rsidR="002D4EA4" w:rsidRPr="00F4134D">
        <w:rPr>
          <w:rFonts w:ascii="Arial" w:hAnsi="Arial" w:cs="Arial"/>
          <w:sz w:val="20"/>
          <w:szCs w:val="20"/>
        </w:rPr>
        <w:t xml:space="preserve"> </w:t>
      </w:r>
      <w:r w:rsidRPr="00F4134D">
        <w:rPr>
          <w:rFonts w:ascii="Arial" w:hAnsi="Arial" w:cs="Arial"/>
          <w:sz w:val="20"/>
          <w:szCs w:val="20"/>
        </w:rPr>
        <w:t xml:space="preserve">km. </w:t>
      </w:r>
    </w:p>
    <w:p w:rsidR="00CE4F6E" w:rsidRPr="00F4134D" w:rsidRDefault="00CE4F6E" w:rsidP="00CE4F6E">
      <w:pPr>
        <w:autoSpaceDE w:val="0"/>
        <w:autoSpaceDN w:val="0"/>
        <w:adjustRightInd w:val="0"/>
        <w:spacing w:after="0" w:line="240" w:lineRule="auto"/>
        <w:jc w:val="both"/>
        <w:rPr>
          <w:rFonts w:ascii="Arial" w:hAnsi="Arial" w:cs="Arial"/>
          <w:sz w:val="20"/>
          <w:szCs w:val="20"/>
        </w:rPr>
      </w:pPr>
    </w:p>
    <w:p w:rsidR="00CE4F6E" w:rsidRPr="00F4134D" w:rsidRDefault="00CE4F6E" w:rsidP="00CE4F6E">
      <w:pPr>
        <w:autoSpaceDE w:val="0"/>
        <w:autoSpaceDN w:val="0"/>
        <w:adjustRightInd w:val="0"/>
        <w:spacing w:after="0" w:line="240" w:lineRule="auto"/>
        <w:rPr>
          <w:rFonts w:ascii="Arial" w:hAnsi="Arial" w:cs="Arial"/>
          <w:i/>
          <w:sz w:val="20"/>
          <w:szCs w:val="20"/>
        </w:rPr>
      </w:pPr>
      <w:r w:rsidRPr="00F4134D">
        <w:rPr>
          <w:rFonts w:ascii="Arial" w:hAnsi="Arial" w:cs="Arial"/>
          <w:i/>
          <w:sz w:val="20"/>
          <w:szCs w:val="20"/>
        </w:rPr>
        <w:t xml:space="preserve">Přehled stavebních objektů </w:t>
      </w:r>
    </w:p>
    <w:p w:rsidR="00CE4F6E" w:rsidRPr="00F4134D" w:rsidRDefault="00CE4F6E" w:rsidP="00CE4F6E">
      <w:pPr>
        <w:autoSpaceDE w:val="0"/>
        <w:autoSpaceDN w:val="0"/>
        <w:adjustRightInd w:val="0"/>
        <w:spacing w:after="0" w:line="240" w:lineRule="auto"/>
        <w:rPr>
          <w:rFonts w:ascii="Arial" w:hAnsi="Arial" w:cs="Arial"/>
          <w:sz w:val="20"/>
          <w:szCs w:val="20"/>
        </w:rPr>
      </w:pPr>
      <w:r w:rsidRPr="00F4134D">
        <w:rPr>
          <w:rFonts w:ascii="Arial" w:hAnsi="Arial" w:cs="Arial"/>
          <w:sz w:val="20"/>
          <w:szCs w:val="20"/>
        </w:rPr>
        <w:t xml:space="preserve">100 Objekty pozemních komunikací: </w:t>
      </w:r>
    </w:p>
    <w:p w:rsidR="00CE4F6E" w:rsidRPr="00F4134D" w:rsidRDefault="00CE4F6E" w:rsidP="00CE4F6E">
      <w:pPr>
        <w:autoSpaceDE w:val="0"/>
        <w:autoSpaceDN w:val="0"/>
        <w:adjustRightInd w:val="0"/>
        <w:spacing w:after="0" w:line="240" w:lineRule="auto"/>
        <w:ind w:left="3540"/>
        <w:rPr>
          <w:rFonts w:ascii="Arial" w:hAnsi="Arial" w:cs="Arial"/>
          <w:sz w:val="20"/>
          <w:szCs w:val="20"/>
        </w:rPr>
      </w:pPr>
      <w:r w:rsidRPr="00F4134D">
        <w:rPr>
          <w:rFonts w:ascii="Arial" w:hAnsi="Arial" w:cs="Arial"/>
          <w:sz w:val="20"/>
          <w:szCs w:val="20"/>
        </w:rPr>
        <w:t xml:space="preserve">SO 101.2 Silnice III/40614 – </w:t>
      </w:r>
      <w:proofErr w:type="spellStart"/>
      <w:r w:rsidRPr="00F4134D">
        <w:rPr>
          <w:rFonts w:ascii="Arial" w:hAnsi="Arial" w:cs="Arial"/>
          <w:sz w:val="20"/>
          <w:szCs w:val="20"/>
        </w:rPr>
        <w:t>extravilánová</w:t>
      </w:r>
      <w:proofErr w:type="spellEnd"/>
      <w:r w:rsidRPr="00F4134D">
        <w:rPr>
          <w:rFonts w:ascii="Arial" w:hAnsi="Arial" w:cs="Arial"/>
          <w:sz w:val="20"/>
          <w:szCs w:val="20"/>
        </w:rPr>
        <w:t xml:space="preserve"> část </w:t>
      </w:r>
    </w:p>
    <w:p w:rsidR="00CE4F6E" w:rsidRPr="00F4134D" w:rsidRDefault="00CE4F6E" w:rsidP="00CE4F6E">
      <w:pPr>
        <w:autoSpaceDE w:val="0"/>
        <w:autoSpaceDN w:val="0"/>
        <w:adjustRightInd w:val="0"/>
        <w:spacing w:after="0" w:line="240" w:lineRule="auto"/>
        <w:ind w:left="2832" w:firstLine="708"/>
        <w:rPr>
          <w:rFonts w:ascii="Arial" w:hAnsi="Arial" w:cs="Arial"/>
          <w:sz w:val="20"/>
          <w:szCs w:val="20"/>
        </w:rPr>
      </w:pPr>
      <w:r w:rsidRPr="00F4134D">
        <w:rPr>
          <w:rFonts w:ascii="Arial" w:hAnsi="Arial" w:cs="Arial"/>
          <w:sz w:val="20"/>
          <w:szCs w:val="20"/>
        </w:rPr>
        <w:t xml:space="preserve">SO 185 Dopravně inženýrská opatření (DIO) </w:t>
      </w:r>
    </w:p>
    <w:p w:rsidR="00CE4F6E" w:rsidRPr="00F4134D" w:rsidRDefault="00CE4F6E" w:rsidP="00CE4F6E">
      <w:pPr>
        <w:autoSpaceDE w:val="0"/>
        <w:autoSpaceDN w:val="0"/>
        <w:adjustRightInd w:val="0"/>
        <w:spacing w:before="120" w:after="0" w:line="240" w:lineRule="auto"/>
        <w:jc w:val="both"/>
        <w:rPr>
          <w:rFonts w:ascii="Arial" w:hAnsi="Arial" w:cs="Arial"/>
          <w:sz w:val="20"/>
          <w:szCs w:val="20"/>
        </w:rPr>
      </w:pPr>
    </w:p>
    <w:p w:rsidR="00CE4F6E" w:rsidRPr="00F4134D" w:rsidRDefault="00CE4F6E" w:rsidP="00CE4F6E">
      <w:pPr>
        <w:autoSpaceDE w:val="0"/>
        <w:autoSpaceDN w:val="0"/>
        <w:adjustRightInd w:val="0"/>
        <w:spacing w:before="120" w:after="0" w:line="240" w:lineRule="auto"/>
        <w:jc w:val="both"/>
        <w:rPr>
          <w:rFonts w:ascii="Arial" w:eastAsia="Times New Roman" w:hAnsi="Arial" w:cs="Arial"/>
          <w:b/>
          <w:bCs/>
          <w:iCs/>
          <w:sz w:val="20"/>
          <w:szCs w:val="20"/>
          <w:lang w:eastAsia="cs-CZ"/>
        </w:rPr>
      </w:pPr>
      <w:r w:rsidRPr="00F4134D">
        <w:rPr>
          <w:rFonts w:ascii="Arial" w:eastAsia="Times New Roman" w:hAnsi="Arial" w:cs="Arial"/>
          <w:b/>
          <w:bCs/>
          <w:iCs/>
          <w:sz w:val="20"/>
          <w:szCs w:val="20"/>
          <w:lang w:eastAsia="cs-CZ"/>
        </w:rPr>
        <w:t>Technické podmínky:</w:t>
      </w:r>
    </w:p>
    <w:p w:rsidR="00CE4F6E" w:rsidRPr="00F4134D" w:rsidRDefault="00CE4F6E" w:rsidP="00CE4F6E">
      <w:pPr>
        <w:autoSpaceDE w:val="0"/>
        <w:autoSpaceDN w:val="0"/>
        <w:adjustRightInd w:val="0"/>
        <w:spacing w:after="0" w:line="240" w:lineRule="auto"/>
        <w:rPr>
          <w:rFonts w:ascii="Arial" w:eastAsiaTheme="minorHAnsi" w:hAnsi="Arial" w:cs="Arial"/>
          <w:b/>
          <w:bCs/>
          <w:i/>
          <w:iCs/>
          <w:color w:val="000000"/>
          <w:sz w:val="20"/>
          <w:szCs w:val="20"/>
        </w:rPr>
      </w:pPr>
    </w:p>
    <w:p w:rsidR="00CE4F6E" w:rsidRPr="00F4134D" w:rsidRDefault="00CE4F6E" w:rsidP="00CE4F6E">
      <w:pPr>
        <w:autoSpaceDE w:val="0"/>
        <w:autoSpaceDN w:val="0"/>
        <w:adjustRightInd w:val="0"/>
        <w:spacing w:after="0" w:line="240" w:lineRule="auto"/>
        <w:rPr>
          <w:rFonts w:ascii="Arial" w:eastAsiaTheme="minorHAnsi" w:hAnsi="Arial" w:cs="Arial"/>
          <w:color w:val="000000"/>
          <w:sz w:val="20"/>
          <w:szCs w:val="20"/>
        </w:rPr>
      </w:pPr>
      <w:r w:rsidRPr="00F4134D">
        <w:rPr>
          <w:rFonts w:ascii="Arial" w:eastAsiaTheme="minorHAnsi" w:hAnsi="Arial" w:cs="Arial"/>
          <w:b/>
          <w:bCs/>
          <w:i/>
          <w:iCs/>
          <w:color w:val="000000"/>
          <w:sz w:val="20"/>
          <w:szCs w:val="20"/>
        </w:rPr>
        <w:t xml:space="preserve">SO 101.2 Silnice III/40614 – </w:t>
      </w:r>
      <w:proofErr w:type="spellStart"/>
      <w:r w:rsidRPr="00F4134D">
        <w:rPr>
          <w:rFonts w:ascii="Arial" w:eastAsiaTheme="minorHAnsi" w:hAnsi="Arial" w:cs="Arial"/>
          <w:b/>
          <w:bCs/>
          <w:i/>
          <w:iCs/>
          <w:color w:val="000000"/>
          <w:sz w:val="20"/>
          <w:szCs w:val="20"/>
        </w:rPr>
        <w:t>extravilánová</w:t>
      </w:r>
      <w:proofErr w:type="spellEnd"/>
      <w:r w:rsidRPr="00F4134D">
        <w:rPr>
          <w:rFonts w:ascii="Arial" w:eastAsiaTheme="minorHAnsi" w:hAnsi="Arial" w:cs="Arial"/>
          <w:b/>
          <w:bCs/>
          <w:i/>
          <w:iCs/>
          <w:color w:val="000000"/>
          <w:sz w:val="20"/>
          <w:szCs w:val="20"/>
        </w:rPr>
        <w:t xml:space="preserve"> část </w:t>
      </w:r>
    </w:p>
    <w:p w:rsidR="00CE4F6E" w:rsidRPr="00F4134D" w:rsidRDefault="00CE4F6E" w:rsidP="00CE4F6E">
      <w:pPr>
        <w:autoSpaceDE w:val="0"/>
        <w:autoSpaceDN w:val="0"/>
        <w:adjustRightInd w:val="0"/>
        <w:spacing w:after="0" w:line="240" w:lineRule="auto"/>
        <w:jc w:val="both"/>
        <w:rPr>
          <w:rFonts w:ascii="Arial" w:hAnsi="Arial" w:cs="Arial"/>
          <w:sz w:val="20"/>
          <w:szCs w:val="20"/>
        </w:rPr>
      </w:pPr>
      <w:r w:rsidRPr="00F4134D">
        <w:rPr>
          <w:rFonts w:ascii="Arial" w:hAnsi="Arial" w:cs="Arial"/>
          <w:sz w:val="20"/>
          <w:szCs w:val="20"/>
        </w:rPr>
        <w:t>Objekt řeší opravu stávající konstrukce vozovky při zachování stávajícího šířkového uspořádání. Stávající šířka zpevnění je držena v maximální míře. Niveleta silnice v maximální míře zachovává stávající stav.</w:t>
      </w:r>
    </w:p>
    <w:p w:rsidR="00CE4F6E" w:rsidRPr="00F4134D" w:rsidRDefault="00CE4F6E" w:rsidP="00CE4F6E">
      <w:pPr>
        <w:autoSpaceDE w:val="0"/>
        <w:autoSpaceDN w:val="0"/>
        <w:adjustRightInd w:val="0"/>
        <w:spacing w:after="0" w:line="240" w:lineRule="auto"/>
        <w:rPr>
          <w:rFonts w:ascii="Arial" w:hAnsi="Arial" w:cs="Arial"/>
          <w:sz w:val="20"/>
          <w:szCs w:val="20"/>
        </w:rPr>
      </w:pPr>
      <w:r w:rsidRPr="00F4134D">
        <w:rPr>
          <w:rFonts w:ascii="Arial" w:hAnsi="Arial" w:cs="Arial"/>
          <w:sz w:val="20"/>
          <w:szCs w:val="20"/>
        </w:rPr>
        <w:t xml:space="preserve"> </w:t>
      </w:r>
    </w:p>
    <w:p w:rsidR="00CE4F6E" w:rsidRPr="00F4134D" w:rsidRDefault="00CE4F6E" w:rsidP="00CE4F6E">
      <w:pPr>
        <w:autoSpaceDE w:val="0"/>
        <w:autoSpaceDN w:val="0"/>
        <w:adjustRightInd w:val="0"/>
        <w:spacing w:after="0" w:line="240" w:lineRule="auto"/>
        <w:rPr>
          <w:rFonts w:ascii="Arial" w:hAnsi="Arial" w:cs="Arial"/>
          <w:sz w:val="20"/>
          <w:szCs w:val="20"/>
        </w:rPr>
      </w:pPr>
      <w:r w:rsidRPr="00F4134D">
        <w:rPr>
          <w:rFonts w:ascii="Arial" w:hAnsi="Arial" w:cs="Arial"/>
          <w:sz w:val="20"/>
          <w:szCs w:val="20"/>
        </w:rPr>
        <w:t xml:space="preserve">šířka jízdního pruhu </w:t>
      </w:r>
      <w:r w:rsidRPr="00F4134D">
        <w:rPr>
          <w:rFonts w:ascii="Arial" w:hAnsi="Arial" w:cs="Arial"/>
          <w:sz w:val="20"/>
          <w:szCs w:val="20"/>
        </w:rPr>
        <w:tab/>
      </w:r>
      <w:r w:rsidRPr="00F4134D">
        <w:rPr>
          <w:rFonts w:ascii="Arial" w:hAnsi="Arial" w:cs="Arial"/>
          <w:sz w:val="20"/>
          <w:szCs w:val="20"/>
        </w:rPr>
        <w:tab/>
      </w:r>
      <w:r w:rsidRPr="00F4134D">
        <w:rPr>
          <w:rFonts w:ascii="Arial" w:hAnsi="Arial" w:cs="Arial"/>
          <w:sz w:val="20"/>
          <w:szCs w:val="20"/>
        </w:rPr>
        <w:tab/>
      </w:r>
      <w:r w:rsidRPr="00F4134D">
        <w:rPr>
          <w:rFonts w:ascii="Arial" w:hAnsi="Arial" w:cs="Arial"/>
          <w:sz w:val="20"/>
          <w:szCs w:val="20"/>
        </w:rPr>
        <w:tab/>
        <w:t xml:space="preserve">1,9 – 2,5 m </w:t>
      </w:r>
    </w:p>
    <w:p w:rsidR="00CE4F6E" w:rsidRPr="00F4134D" w:rsidRDefault="00CE4F6E" w:rsidP="00CE4F6E">
      <w:pPr>
        <w:autoSpaceDE w:val="0"/>
        <w:autoSpaceDN w:val="0"/>
        <w:adjustRightInd w:val="0"/>
        <w:spacing w:after="0" w:line="240" w:lineRule="auto"/>
        <w:rPr>
          <w:rFonts w:ascii="Arial" w:hAnsi="Arial" w:cs="Arial"/>
          <w:sz w:val="20"/>
          <w:szCs w:val="20"/>
        </w:rPr>
      </w:pPr>
      <w:r w:rsidRPr="00F4134D">
        <w:rPr>
          <w:rFonts w:ascii="Arial" w:hAnsi="Arial" w:cs="Arial"/>
          <w:sz w:val="20"/>
          <w:szCs w:val="20"/>
        </w:rPr>
        <w:t xml:space="preserve">šířka nezpevněné krajnice </w:t>
      </w:r>
      <w:r w:rsidRPr="00F4134D">
        <w:rPr>
          <w:rFonts w:ascii="Arial" w:hAnsi="Arial" w:cs="Arial"/>
          <w:sz w:val="20"/>
          <w:szCs w:val="20"/>
        </w:rPr>
        <w:tab/>
      </w:r>
      <w:r w:rsidRPr="00F4134D">
        <w:rPr>
          <w:rFonts w:ascii="Arial" w:hAnsi="Arial" w:cs="Arial"/>
          <w:sz w:val="20"/>
          <w:szCs w:val="20"/>
        </w:rPr>
        <w:tab/>
      </w:r>
      <w:r w:rsidRPr="00F4134D">
        <w:rPr>
          <w:rFonts w:ascii="Arial" w:hAnsi="Arial" w:cs="Arial"/>
          <w:sz w:val="20"/>
          <w:szCs w:val="20"/>
        </w:rPr>
        <w:tab/>
        <w:t>0,</w:t>
      </w:r>
      <w:r w:rsidR="002D4EA4">
        <w:rPr>
          <w:rFonts w:ascii="Arial" w:hAnsi="Arial" w:cs="Arial"/>
          <w:sz w:val="20"/>
          <w:szCs w:val="20"/>
        </w:rPr>
        <w:t>3</w:t>
      </w:r>
      <w:r w:rsidRPr="00F4134D">
        <w:rPr>
          <w:rFonts w:ascii="Arial" w:hAnsi="Arial" w:cs="Arial"/>
          <w:sz w:val="20"/>
          <w:szCs w:val="20"/>
        </w:rPr>
        <w:t xml:space="preserve">5 – </w:t>
      </w:r>
      <w:r w:rsidR="002D4EA4">
        <w:rPr>
          <w:rFonts w:ascii="Arial" w:hAnsi="Arial" w:cs="Arial"/>
          <w:sz w:val="20"/>
          <w:szCs w:val="20"/>
        </w:rPr>
        <w:t>0</w:t>
      </w:r>
      <w:r w:rsidRPr="00F4134D">
        <w:rPr>
          <w:rFonts w:ascii="Arial" w:hAnsi="Arial" w:cs="Arial"/>
          <w:sz w:val="20"/>
          <w:szCs w:val="20"/>
        </w:rPr>
        <w:t xml:space="preserve">,50 m </w:t>
      </w:r>
    </w:p>
    <w:p w:rsidR="00CE4F6E" w:rsidRPr="00F4134D" w:rsidRDefault="00CE4F6E" w:rsidP="00CE4F6E">
      <w:pPr>
        <w:autoSpaceDE w:val="0"/>
        <w:autoSpaceDN w:val="0"/>
        <w:adjustRightInd w:val="0"/>
        <w:spacing w:after="0" w:line="240" w:lineRule="auto"/>
        <w:rPr>
          <w:rFonts w:ascii="Arial" w:hAnsi="Arial" w:cs="Arial"/>
          <w:b/>
          <w:sz w:val="20"/>
          <w:szCs w:val="20"/>
        </w:rPr>
      </w:pPr>
      <w:r w:rsidRPr="00F4134D">
        <w:rPr>
          <w:rFonts w:ascii="Arial" w:hAnsi="Arial" w:cs="Arial"/>
          <w:b/>
          <w:sz w:val="20"/>
          <w:szCs w:val="20"/>
        </w:rPr>
        <w:t xml:space="preserve">celková délka opravovaného úseku </w:t>
      </w:r>
      <w:r w:rsidRPr="00F4134D">
        <w:rPr>
          <w:rFonts w:ascii="Arial" w:hAnsi="Arial" w:cs="Arial"/>
          <w:b/>
          <w:sz w:val="20"/>
          <w:szCs w:val="20"/>
        </w:rPr>
        <w:tab/>
        <w:t xml:space="preserve">1 </w:t>
      </w:r>
      <w:r w:rsidR="002D4EA4">
        <w:rPr>
          <w:rFonts w:ascii="Arial" w:hAnsi="Arial" w:cs="Arial"/>
          <w:b/>
          <w:sz w:val="20"/>
          <w:szCs w:val="20"/>
        </w:rPr>
        <w:t>190</w:t>
      </w:r>
      <w:r w:rsidRPr="00F4134D">
        <w:rPr>
          <w:rFonts w:ascii="Arial" w:hAnsi="Arial" w:cs="Arial"/>
          <w:b/>
          <w:sz w:val="20"/>
          <w:szCs w:val="20"/>
        </w:rPr>
        <w:t xml:space="preserve"> m </w:t>
      </w:r>
    </w:p>
    <w:p w:rsidR="00CE4F6E" w:rsidRPr="00F4134D" w:rsidRDefault="00CE4F6E" w:rsidP="00CE4F6E">
      <w:pPr>
        <w:autoSpaceDE w:val="0"/>
        <w:autoSpaceDN w:val="0"/>
        <w:adjustRightInd w:val="0"/>
        <w:spacing w:after="0" w:line="240" w:lineRule="auto"/>
        <w:rPr>
          <w:rFonts w:ascii="Arial" w:hAnsi="Arial" w:cs="Arial"/>
          <w:b/>
          <w:sz w:val="20"/>
          <w:szCs w:val="20"/>
        </w:rPr>
      </w:pPr>
    </w:p>
    <w:p w:rsidR="00CE4F6E" w:rsidRPr="00F4134D" w:rsidRDefault="00CE4F6E" w:rsidP="00CE4F6E">
      <w:pPr>
        <w:autoSpaceDE w:val="0"/>
        <w:autoSpaceDN w:val="0"/>
        <w:adjustRightInd w:val="0"/>
        <w:spacing w:after="0" w:line="240" w:lineRule="auto"/>
        <w:rPr>
          <w:rFonts w:ascii="Arial" w:hAnsi="Arial" w:cs="Arial"/>
          <w:sz w:val="20"/>
          <w:szCs w:val="20"/>
        </w:rPr>
      </w:pPr>
    </w:p>
    <w:p w:rsidR="00CE4F6E" w:rsidRPr="00F4134D" w:rsidRDefault="00CE4F6E" w:rsidP="00CE4F6E">
      <w:pPr>
        <w:autoSpaceDE w:val="0"/>
        <w:autoSpaceDN w:val="0"/>
        <w:adjustRightInd w:val="0"/>
        <w:spacing w:after="0" w:line="240" w:lineRule="auto"/>
        <w:jc w:val="both"/>
        <w:rPr>
          <w:rFonts w:ascii="Arial" w:hAnsi="Arial" w:cs="Arial"/>
          <w:sz w:val="20"/>
          <w:szCs w:val="20"/>
        </w:rPr>
      </w:pPr>
      <w:r w:rsidRPr="00F4134D">
        <w:rPr>
          <w:rFonts w:ascii="Arial" w:hAnsi="Arial" w:cs="Arial"/>
          <w:sz w:val="20"/>
          <w:szCs w:val="20"/>
        </w:rPr>
        <w:t xml:space="preserve">Km 0,590 – 1,760 šířka 5,0 m (v místě říms propustku č. 3 v km cca 1,6 se šířka přizpůsobuje stávající šířce mezi římsami) </w:t>
      </w:r>
    </w:p>
    <w:p w:rsidR="00CE4F6E" w:rsidRPr="00F4134D" w:rsidRDefault="00CE4F6E" w:rsidP="00CE4F6E">
      <w:pPr>
        <w:autoSpaceDE w:val="0"/>
        <w:autoSpaceDN w:val="0"/>
        <w:adjustRightInd w:val="0"/>
        <w:spacing w:after="0" w:line="240" w:lineRule="auto"/>
        <w:jc w:val="both"/>
        <w:rPr>
          <w:rFonts w:ascii="Arial" w:hAnsi="Arial" w:cs="Arial"/>
          <w:sz w:val="20"/>
          <w:szCs w:val="20"/>
        </w:rPr>
      </w:pPr>
    </w:p>
    <w:p w:rsidR="00CE4F6E" w:rsidRPr="00F4134D" w:rsidRDefault="00CE4F6E" w:rsidP="00CE4F6E">
      <w:pPr>
        <w:autoSpaceDE w:val="0"/>
        <w:autoSpaceDN w:val="0"/>
        <w:adjustRightInd w:val="0"/>
        <w:spacing w:after="0" w:line="240" w:lineRule="auto"/>
        <w:rPr>
          <w:rFonts w:ascii="Arial" w:hAnsi="Arial" w:cs="Arial"/>
          <w:b/>
          <w:sz w:val="20"/>
          <w:szCs w:val="20"/>
        </w:rPr>
      </w:pPr>
      <w:r w:rsidRPr="00F4134D">
        <w:rPr>
          <w:rFonts w:ascii="Arial" w:hAnsi="Arial" w:cs="Arial"/>
          <w:b/>
          <w:sz w:val="20"/>
          <w:szCs w:val="20"/>
        </w:rPr>
        <w:t xml:space="preserve">Propustky </w:t>
      </w:r>
    </w:p>
    <w:p w:rsidR="00CE4F6E" w:rsidRPr="00F4134D" w:rsidRDefault="00CE4F6E" w:rsidP="00CE4F6E">
      <w:pPr>
        <w:autoSpaceDE w:val="0"/>
        <w:autoSpaceDN w:val="0"/>
        <w:adjustRightInd w:val="0"/>
        <w:spacing w:after="0" w:line="240" w:lineRule="auto"/>
        <w:jc w:val="both"/>
        <w:rPr>
          <w:rFonts w:ascii="Arial" w:hAnsi="Arial" w:cs="Arial"/>
          <w:sz w:val="20"/>
          <w:szCs w:val="20"/>
        </w:rPr>
      </w:pPr>
      <w:r w:rsidRPr="00F4134D">
        <w:rPr>
          <w:rFonts w:ascii="Arial" w:hAnsi="Arial" w:cs="Arial"/>
          <w:sz w:val="20"/>
          <w:szCs w:val="20"/>
        </w:rPr>
        <w:t xml:space="preserve">Celkem se na stavbě nachází </w:t>
      </w:r>
      <w:r w:rsidR="002D4EA4">
        <w:rPr>
          <w:rFonts w:ascii="Arial" w:hAnsi="Arial" w:cs="Arial"/>
          <w:sz w:val="20"/>
          <w:szCs w:val="20"/>
        </w:rPr>
        <w:t>2</w:t>
      </w:r>
      <w:r w:rsidR="002D4EA4" w:rsidRPr="00F4134D">
        <w:rPr>
          <w:rFonts w:ascii="Arial" w:hAnsi="Arial" w:cs="Arial"/>
          <w:sz w:val="20"/>
          <w:szCs w:val="20"/>
        </w:rPr>
        <w:t xml:space="preserve"> </w:t>
      </w:r>
      <w:r w:rsidRPr="00F4134D">
        <w:rPr>
          <w:rFonts w:ascii="Arial" w:hAnsi="Arial" w:cs="Arial"/>
          <w:sz w:val="20"/>
          <w:szCs w:val="20"/>
        </w:rPr>
        <w:t xml:space="preserve">stávající příčné propustky, jeden souběžný pod silnicí III/40615, a další souběžné propustky pod sjezdy. </w:t>
      </w:r>
    </w:p>
    <w:p w:rsidR="00CE4F6E" w:rsidRPr="00F4134D" w:rsidRDefault="00CE4F6E" w:rsidP="00CE4F6E">
      <w:pPr>
        <w:autoSpaceDE w:val="0"/>
        <w:autoSpaceDN w:val="0"/>
        <w:adjustRightInd w:val="0"/>
        <w:spacing w:after="0" w:line="240" w:lineRule="auto"/>
        <w:ind w:left="1416"/>
        <w:jc w:val="both"/>
        <w:rPr>
          <w:rFonts w:ascii="Arial" w:hAnsi="Arial" w:cs="Arial"/>
          <w:sz w:val="20"/>
          <w:szCs w:val="20"/>
        </w:rPr>
      </w:pPr>
    </w:p>
    <w:p w:rsidR="00CE4F6E" w:rsidRPr="00F4134D" w:rsidRDefault="00CE4F6E" w:rsidP="00CE4F6E">
      <w:pPr>
        <w:autoSpaceDE w:val="0"/>
        <w:autoSpaceDN w:val="0"/>
        <w:adjustRightInd w:val="0"/>
        <w:spacing w:after="0" w:line="240" w:lineRule="auto"/>
        <w:jc w:val="both"/>
        <w:rPr>
          <w:rFonts w:ascii="Arial" w:hAnsi="Arial" w:cs="Arial"/>
          <w:sz w:val="20"/>
          <w:szCs w:val="20"/>
          <w:u w:val="single"/>
        </w:rPr>
      </w:pPr>
      <w:r w:rsidRPr="00F4134D">
        <w:rPr>
          <w:rFonts w:ascii="Arial" w:hAnsi="Arial" w:cs="Arial"/>
          <w:sz w:val="20"/>
          <w:szCs w:val="20"/>
          <w:u w:val="single"/>
        </w:rPr>
        <w:t xml:space="preserve">propustek č. 2 (v km 1,317) </w:t>
      </w:r>
    </w:p>
    <w:p w:rsidR="00CE4F6E" w:rsidRPr="00F4134D" w:rsidRDefault="00CE4F6E" w:rsidP="00CE4F6E">
      <w:pPr>
        <w:autoSpaceDE w:val="0"/>
        <w:autoSpaceDN w:val="0"/>
        <w:adjustRightInd w:val="0"/>
        <w:spacing w:after="0" w:line="240" w:lineRule="auto"/>
        <w:jc w:val="both"/>
        <w:rPr>
          <w:rFonts w:ascii="Arial" w:hAnsi="Arial" w:cs="Arial"/>
          <w:sz w:val="20"/>
          <w:szCs w:val="20"/>
        </w:rPr>
      </w:pPr>
      <w:r w:rsidRPr="00F4134D">
        <w:rPr>
          <w:rFonts w:ascii="Arial" w:hAnsi="Arial" w:cs="Arial"/>
          <w:sz w:val="20"/>
          <w:szCs w:val="20"/>
        </w:rPr>
        <w:t xml:space="preserve">Oprava říms, oprava spárování, celkové očištění </w:t>
      </w:r>
    </w:p>
    <w:p w:rsidR="00CE4F6E" w:rsidRPr="00F4134D" w:rsidRDefault="00CE4F6E" w:rsidP="00CE4F6E">
      <w:pPr>
        <w:autoSpaceDE w:val="0"/>
        <w:autoSpaceDN w:val="0"/>
        <w:adjustRightInd w:val="0"/>
        <w:spacing w:after="0" w:line="240" w:lineRule="auto"/>
        <w:ind w:left="1416"/>
        <w:jc w:val="both"/>
        <w:rPr>
          <w:rFonts w:ascii="Arial" w:hAnsi="Arial" w:cs="Arial"/>
          <w:sz w:val="20"/>
          <w:szCs w:val="20"/>
        </w:rPr>
      </w:pPr>
    </w:p>
    <w:p w:rsidR="00CE4F6E" w:rsidRPr="00F4134D" w:rsidRDefault="00CE4F6E" w:rsidP="00CE4F6E">
      <w:pPr>
        <w:autoSpaceDE w:val="0"/>
        <w:autoSpaceDN w:val="0"/>
        <w:adjustRightInd w:val="0"/>
        <w:spacing w:after="0" w:line="240" w:lineRule="auto"/>
        <w:jc w:val="both"/>
        <w:rPr>
          <w:rFonts w:ascii="Arial" w:hAnsi="Arial" w:cs="Arial"/>
          <w:sz w:val="20"/>
          <w:szCs w:val="20"/>
          <w:u w:val="single"/>
        </w:rPr>
      </w:pPr>
      <w:r w:rsidRPr="00F4134D">
        <w:rPr>
          <w:rFonts w:ascii="Arial" w:hAnsi="Arial" w:cs="Arial"/>
          <w:sz w:val="20"/>
          <w:szCs w:val="20"/>
          <w:u w:val="single"/>
        </w:rPr>
        <w:t xml:space="preserve">propustek č. 3 (v km 1,595) </w:t>
      </w:r>
    </w:p>
    <w:p w:rsidR="00CE4F6E" w:rsidRPr="00F4134D" w:rsidRDefault="00CE4F6E" w:rsidP="00CE4F6E">
      <w:pPr>
        <w:autoSpaceDE w:val="0"/>
        <w:autoSpaceDN w:val="0"/>
        <w:adjustRightInd w:val="0"/>
        <w:spacing w:after="0" w:line="240" w:lineRule="auto"/>
        <w:jc w:val="both"/>
        <w:rPr>
          <w:rFonts w:ascii="Arial" w:hAnsi="Arial" w:cs="Arial"/>
          <w:sz w:val="20"/>
          <w:szCs w:val="20"/>
        </w:rPr>
      </w:pPr>
      <w:r w:rsidRPr="00F4134D">
        <w:rPr>
          <w:rFonts w:ascii="Arial" w:hAnsi="Arial" w:cs="Arial"/>
          <w:sz w:val="20"/>
          <w:szCs w:val="20"/>
        </w:rPr>
        <w:t xml:space="preserve">Zřízení nových říms, zřízení svodidel, celkové očištění, vyčištění a úprava koryta, oprava spárování. </w:t>
      </w:r>
    </w:p>
    <w:p w:rsidR="00CE4F6E" w:rsidRPr="00F4134D" w:rsidRDefault="00CE4F6E" w:rsidP="00CE4F6E">
      <w:pPr>
        <w:autoSpaceDE w:val="0"/>
        <w:autoSpaceDN w:val="0"/>
        <w:adjustRightInd w:val="0"/>
        <w:spacing w:after="0" w:line="240" w:lineRule="auto"/>
        <w:ind w:left="1416"/>
        <w:jc w:val="both"/>
        <w:rPr>
          <w:rFonts w:ascii="Arial" w:hAnsi="Arial" w:cs="Arial"/>
          <w:sz w:val="20"/>
          <w:szCs w:val="20"/>
        </w:rPr>
      </w:pPr>
    </w:p>
    <w:p w:rsidR="00CE4F6E" w:rsidRPr="00F4134D" w:rsidRDefault="00CE4F6E" w:rsidP="00CE4F6E">
      <w:pPr>
        <w:autoSpaceDE w:val="0"/>
        <w:autoSpaceDN w:val="0"/>
        <w:adjustRightInd w:val="0"/>
        <w:spacing w:after="0" w:line="240" w:lineRule="auto"/>
        <w:jc w:val="both"/>
        <w:rPr>
          <w:rFonts w:ascii="Arial" w:hAnsi="Arial" w:cs="Arial"/>
          <w:sz w:val="20"/>
          <w:szCs w:val="20"/>
        </w:rPr>
      </w:pPr>
      <w:r w:rsidRPr="00F4134D">
        <w:rPr>
          <w:rFonts w:ascii="Arial" w:hAnsi="Arial" w:cs="Arial"/>
          <w:sz w:val="20"/>
          <w:szCs w:val="20"/>
        </w:rPr>
        <w:t xml:space="preserve">V km 1,254 je pod komunikací meliorační potrubí. To by mělo vést z jedné meliorační šachty do druhé. Nejsou navrženy žádné úpravy. </w:t>
      </w:r>
    </w:p>
    <w:p w:rsidR="00CE4F6E" w:rsidRPr="00F4134D" w:rsidRDefault="00CE4F6E" w:rsidP="00CE4F6E">
      <w:pPr>
        <w:autoSpaceDE w:val="0"/>
        <w:autoSpaceDN w:val="0"/>
        <w:adjustRightInd w:val="0"/>
        <w:spacing w:after="0" w:line="240" w:lineRule="auto"/>
        <w:ind w:left="1416"/>
        <w:jc w:val="both"/>
        <w:rPr>
          <w:rFonts w:ascii="Arial" w:hAnsi="Arial" w:cs="Arial"/>
          <w:sz w:val="20"/>
          <w:szCs w:val="20"/>
        </w:rPr>
      </w:pPr>
    </w:p>
    <w:p w:rsidR="00CE4F6E" w:rsidRPr="00F4134D" w:rsidRDefault="00CE4F6E" w:rsidP="00CE4F6E">
      <w:pPr>
        <w:autoSpaceDE w:val="0"/>
        <w:autoSpaceDN w:val="0"/>
        <w:adjustRightInd w:val="0"/>
        <w:spacing w:after="0" w:line="240" w:lineRule="auto"/>
        <w:jc w:val="both"/>
        <w:rPr>
          <w:rFonts w:ascii="Arial" w:hAnsi="Arial" w:cs="Arial"/>
          <w:sz w:val="20"/>
          <w:szCs w:val="20"/>
        </w:rPr>
      </w:pPr>
      <w:r w:rsidRPr="00F4134D">
        <w:rPr>
          <w:rFonts w:ascii="Arial" w:hAnsi="Arial" w:cs="Arial"/>
          <w:sz w:val="20"/>
          <w:szCs w:val="20"/>
        </w:rPr>
        <w:t>Stávající propustek v křižovatce se silnicí III/40615 je nefunkční, má nevyhovující DN 400 mm a je zanesen stávajícími nově vyjetými sjezdy na pole. Tento propustek bude kompletně opraven. Navržen je betonový trubní propustek DN 600 mm s šikmými čely odlážděnými dlažbou z lomového kamene. Délka propustku je 13,32 m, s odlážděním vtoku a výtoku. Přesná poloha tohoto propustku bude určena až na místě při realizaci stavby.</w:t>
      </w:r>
    </w:p>
    <w:p w:rsidR="00CE4F6E" w:rsidRPr="00F4134D" w:rsidRDefault="00CE4F6E" w:rsidP="00CE4F6E">
      <w:pPr>
        <w:autoSpaceDE w:val="0"/>
        <w:autoSpaceDN w:val="0"/>
        <w:adjustRightInd w:val="0"/>
        <w:spacing w:after="0" w:line="240" w:lineRule="auto"/>
        <w:ind w:left="1416"/>
        <w:jc w:val="both"/>
        <w:rPr>
          <w:rFonts w:ascii="Arial" w:hAnsi="Arial" w:cs="Arial"/>
          <w:sz w:val="20"/>
          <w:szCs w:val="20"/>
        </w:rPr>
      </w:pPr>
      <w:r w:rsidRPr="00F4134D">
        <w:rPr>
          <w:rFonts w:ascii="Arial" w:hAnsi="Arial" w:cs="Arial"/>
          <w:sz w:val="20"/>
          <w:szCs w:val="20"/>
        </w:rPr>
        <w:t xml:space="preserve"> </w:t>
      </w:r>
    </w:p>
    <w:p w:rsidR="00CE4F6E" w:rsidRDefault="00CE4F6E" w:rsidP="00CE4F6E">
      <w:pPr>
        <w:autoSpaceDE w:val="0"/>
        <w:autoSpaceDN w:val="0"/>
        <w:adjustRightInd w:val="0"/>
        <w:spacing w:after="0" w:line="240" w:lineRule="auto"/>
        <w:jc w:val="both"/>
        <w:rPr>
          <w:rFonts w:ascii="Arial" w:hAnsi="Arial" w:cs="Arial"/>
          <w:sz w:val="20"/>
          <w:szCs w:val="20"/>
        </w:rPr>
      </w:pPr>
      <w:r w:rsidRPr="00F4134D">
        <w:rPr>
          <w:rFonts w:ascii="Arial" w:hAnsi="Arial" w:cs="Arial"/>
          <w:sz w:val="20"/>
          <w:szCs w:val="20"/>
        </w:rPr>
        <w:t>V místě sjezdů budou obnoveny/pročištěny stávající propustky/</w:t>
      </w:r>
      <w:proofErr w:type="spellStart"/>
      <w:r w:rsidRPr="00F4134D">
        <w:rPr>
          <w:rFonts w:ascii="Arial" w:hAnsi="Arial" w:cs="Arial"/>
          <w:sz w:val="20"/>
          <w:szCs w:val="20"/>
        </w:rPr>
        <w:t>zatrubnění</w:t>
      </w:r>
      <w:proofErr w:type="spellEnd"/>
      <w:r w:rsidRPr="00F4134D">
        <w:rPr>
          <w:rFonts w:ascii="Arial" w:hAnsi="Arial" w:cs="Arial"/>
          <w:sz w:val="20"/>
          <w:szCs w:val="20"/>
        </w:rPr>
        <w:t xml:space="preserve"> příkopů.</w:t>
      </w:r>
    </w:p>
    <w:p w:rsidR="00327E62" w:rsidRPr="00F4134D" w:rsidRDefault="00327E62" w:rsidP="00CE4F6E">
      <w:pPr>
        <w:autoSpaceDE w:val="0"/>
        <w:autoSpaceDN w:val="0"/>
        <w:adjustRightInd w:val="0"/>
        <w:spacing w:after="0" w:line="240" w:lineRule="auto"/>
        <w:jc w:val="both"/>
        <w:rPr>
          <w:rFonts w:ascii="Arial" w:hAnsi="Arial" w:cs="Arial"/>
          <w:sz w:val="20"/>
          <w:szCs w:val="20"/>
        </w:rPr>
      </w:pPr>
    </w:p>
    <w:p w:rsidR="00327E62" w:rsidRPr="00F4134D" w:rsidRDefault="00327E62" w:rsidP="00327E62">
      <w:pPr>
        <w:autoSpaceDE w:val="0"/>
        <w:autoSpaceDN w:val="0"/>
        <w:adjustRightInd w:val="0"/>
        <w:spacing w:after="0" w:line="240" w:lineRule="auto"/>
        <w:rPr>
          <w:rFonts w:ascii="Arial" w:hAnsi="Arial" w:cs="Arial"/>
          <w:b/>
          <w:sz w:val="20"/>
          <w:szCs w:val="20"/>
        </w:rPr>
      </w:pPr>
      <w:r w:rsidRPr="00F4134D">
        <w:rPr>
          <w:rFonts w:ascii="Arial" w:hAnsi="Arial" w:cs="Arial"/>
          <w:b/>
          <w:sz w:val="20"/>
          <w:szCs w:val="20"/>
        </w:rPr>
        <w:t xml:space="preserve">Zádržné zařízení </w:t>
      </w:r>
    </w:p>
    <w:p w:rsidR="00CE4F6E" w:rsidRPr="00F4134D" w:rsidRDefault="00327E62" w:rsidP="003E069A">
      <w:pPr>
        <w:pStyle w:val="Default"/>
        <w:rPr>
          <w:sz w:val="20"/>
          <w:szCs w:val="20"/>
        </w:rPr>
      </w:pPr>
      <w:r w:rsidRPr="00F4134D">
        <w:rPr>
          <w:rFonts w:eastAsiaTheme="minorHAnsi"/>
          <w:sz w:val="20"/>
          <w:szCs w:val="20"/>
          <w:lang w:eastAsia="en-US"/>
        </w:rPr>
        <w:t xml:space="preserve">levá strana: </w:t>
      </w:r>
      <w:r w:rsidR="00CE4F6E" w:rsidRPr="00F4134D">
        <w:rPr>
          <w:sz w:val="20"/>
          <w:szCs w:val="20"/>
        </w:rPr>
        <w:t>km 1,545 – 1,675 délka 130 m, osazení nových svodidel, úroveň zadržení N2</w:t>
      </w:r>
    </w:p>
    <w:p w:rsidR="00CE4F6E" w:rsidRPr="00F4134D" w:rsidRDefault="00CE4F6E" w:rsidP="00CE4F6E">
      <w:pPr>
        <w:autoSpaceDE w:val="0"/>
        <w:autoSpaceDN w:val="0"/>
        <w:adjustRightInd w:val="0"/>
        <w:spacing w:after="0" w:line="240" w:lineRule="auto"/>
        <w:ind w:left="708" w:firstLine="708"/>
        <w:rPr>
          <w:rFonts w:ascii="Arial" w:hAnsi="Arial" w:cs="Arial"/>
          <w:sz w:val="20"/>
          <w:szCs w:val="20"/>
        </w:rPr>
      </w:pPr>
      <w:r w:rsidRPr="00F4134D">
        <w:rPr>
          <w:rFonts w:ascii="Arial" w:hAnsi="Arial" w:cs="Arial"/>
          <w:sz w:val="20"/>
          <w:szCs w:val="20"/>
        </w:rPr>
        <w:t xml:space="preserve"> </w:t>
      </w:r>
    </w:p>
    <w:p w:rsidR="00CE4F6E" w:rsidRPr="00F4134D" w:rsidRDefault="00CE4F6E" w:rsidP="00CE4F6E">
      <w:pPr>
        <w:pStyle w:val="Default"/>
        <w:rPr>
          <w:rFonts w:eastAsiaTheme="minorHAnsi"/>
          <w:sz w:val="20"/>
          <w:szCs w:val="20"/>
          <w:lang w:eastAsia="en-US"/>
        </w:rPr>
      </w:pPr>
      <w:r w:rsidRPr="00F4134D">
        <w:rPr>
          <w:rFonts w:eastAsiaTheme="minorHAnsi"/>
          <w:sz w:val="20"/>
          <w:szCs w:val="20"/>
          <w:lang w:eastAsia="en-US"/>
        </w:rPr>
        <w:t xml:space="preserve">pravá strana: </w:t>
      </w:r>
    </w:p>
    <w:p w:rsidR="00CE4F6E" w:rsidRPr="00F4134D" w:rsidRDefault="00CE4F6E" w:rsidP="00CE4F6E">
      <w:pPr>
        <w:autoSpaceDE w:val="0"/>
        <w:autoSpaceDN w:val="0"/>
        <w:adjustRightInd w:val="0"/>
        <w:spacing w:after="0" w:line="240" w:lineRule="auto"/>
        <w:rPr>
          <w:rFonts w:ascii="Arial" w:hAnsi="Arial" w:cs="Arial"/>
          <w:sz w:val="20"/>
          <w:szCs w:val="20"/>
        </w:rPr>
      </w:pPr>
      <w:r w:rsidRPr="00F4134D">
        <w:rPr>
          <w:rFonts w:ascii="Arial" w:hAnsi="Arial" w:cs="Arial"/>
          <w:sz w:val="20"/>
          <w:szCs w:val="20"/>
        </w:rPr>
        <w:t>km 1,545 – 1,675 délka 130 m, osazení nových svodidel, úroveň zadržení N2</w:t>
      </w:r>
    </w:p>
    <w:p w:rsidR="00CE4F6E" w:rsidRPr="00F4134D" w:rsidRDefault="00CE4F6E" w:rsidP="00CE4F6E">
      <w:pPr>
        <w:autoSpaceDE w:val="0"/>
        <w:autoSpaceDN w:val="0"/>
        <w:adjustRightInd w:val="0"/>
        <w:spacing w:after="0" w:line="240" w:lineRule="auto"/>
        <w:rPr>
          <w:rFonts w:ascii="Arial" w:hAnsi="Arial" w:cs="Arial"/>
          <w:i/>
          <w:sz w:val="20"/>
          <w:szCs w:val="20"/>
          <w:u w:val="single"/>
        </w:rPr>
      </w:pPr>
    </w:p>
    <w:p w:rsidR="00CE4F6E" w:rsidRDefault="00CE4F6E" w:rsidP="00CE4F6E">
      <w:pPr>
        <w:autoSpaceDE w:val="0"/>
        <w:autoSpaceDN w:val="0"/>
        <w:adjustRightInd w:val="0"/>
        <w:spacing w:after="0" w:line="240" w:lineRule="auto"/>
        <w:rPr>
          <w:rFonts w:ascii="Arial" w:hAnsi="Arial" w:cs="Arial"/>
          <w:i/>
          <w:sz w:val="20"/>
          <w:szCs w:val="20"/>
          <w:u w:val="single"/>
        </w:rPr>
      </w:pPr>
    </w:p>
    <w:p w:rsidR="00CE4F6E" w:rsidRDefault="00CE4F6E" w:rsidP="00CE4F6E">
      <w:pPr>
        <w:autoSpaceDE w:val="0"/>
        <w:autoSpaceDN w:val="0"/>
        <w:adjustRightInd w:val="0"/>
        <w:spacing w:after="0" w:line="240" w:lineRule="auto"/>
        <w:rPr>
          <w:rFonts w:ascii="Arial" w:hAnsi="Arial" w:cs="Arial"/>
          <w:b/>
          <w:sz w:val="20"/>
          <w:szCs w:val="20"/>
          <w:u w:val="single"/>
        </w:rPr>
      </w:pPr>
      <w:r w:rsidRPr="00F4134D">
        <w:rPr>
          <w:rFonts w:ascii="Arial" w:hAnsi="Arial" w:cs="Arial"/>
          <w:b/>
          <w:sz w:val="20"/>
          <w:szCs w:val="20"/>
          <w:u w:val="single"/>
        </w:rPr>
        <w:lastRenderedPageBreak/>
        <w:t xml:space="preserve">SKLADBA RECYKLOVANÉ VOZOVKY </w:t>
      </w:r>
    </w:p>
    <w:p w:rsidR="003E069A" w:rsidRPr="00F4134D" w:rsidRDefault="003E069A" w:rsidP="00CE4F6E">
      <w:pPr>
        <w:autoSpaceDE w:val="0"/>
        <w:autoSpaceDN w:val="0"/>
        <w:adjustRightInd w:val="0"/>
        <w:spacing w:after="0" w:line="240" w:lineRule="auto"/>
        <w:rPr>
          <w:rFonts w:ascii="Arial" w:hAnsi="Arial" w:cs="Arial"/>
          <w:b/>
          <w:sz w:val="20"/>
          <w:szCs w:val="20"/>
          <w:u w:val="single"/>
        </w:rPr>
      </w:pPr>
    </w:p>
    <w:p w:rsidR="00CE4F6E" w:rsidRPr="00F4134D" w:rsidRDefault="00CE4F6E" w:rsidP="00CE4F6E">
      <w:pPr>
        <w:autoSpaceDE w:val="0"/>
        <w:autoSpaceDN w:val="0"/>
        <w:adjustRightInd w:val="0"/>
        <w:spacing w:after="0" w:line="240" w:lineRule="auto"/>
        <w:rPr>
          <w:rFonts w:ascii="Arial" w:hAnsi="Arial" w:cs="Arial"/>
          <w:sz w:val="20"/>
          <w:szCs w:val="20"/>
        </w:rPr>
      </w:pPr>
      <w:r w:rsidRPr="00F4134D">
        <w:rPr>
          <w:rFonts w:ascii="Arial" w:hAnsi="Arial" w:cs="Arial"/>
          <w:sz w:val="20"/>
          <w:szCs w:val="20"/>
        </w:rPr>
        <w:t xml:space="preserve">asfaltový beton pro obrusné vrstvy </w:t>
      </w:r>
      <w:r w:rsidRPr="00F4134D">
        <w:rPr>
          <w:rFonts w:ascii="Arial" w:hAnsi="Arial" w:cs="Arial"/>
          <w:sz w:val="20"/>
          <w:szCs w:val="20"/>
        </w:rPr>
        <w:tab/>
        <w:t xml:space="preserve">ACO 11 50/70      </w:t>
      </w:r>
      <w:r w:rsidR="003E069A">
        <w:rPr>
          <w:rFonts w:ascii="Arial" w:hAnsi="Arial" w:cs="Arial"/>
          <w:sz w:val="20"/>
          <w:szCs w:val="20"/>
        </w:rPr>
        <w:tab/>
      </w:r>
      <w:r w:rsidRPr="00F4134D">
        <w:rPr>
          <w:rFonts w:ascii="Arial" w:hAnsi="Arial" w:cs="Arial"/>
          <w:sz w:val="20"/>
          <w:szCs w:val="20"/>
        </w:rPr>
        <w:t xml:space="preserve"> 40 mm  ČSN EN 13108-1, ČSN 73 6121 </w:t>
      </w:r>
    </w:p>
    <w:p w:rsidR="00CE4F6E" w:rsidRPr="00F4134D" w:rsidRDefault="00CE4F6E" w:rsidP="00CE4F6E">
      <w:pPr>
        <w:autoSpaceDE w:val="0"/>
        <w:autoSpaceDN w:val="0"/>
        <w:adjustRightInd w:val="0"/>
        <w:spacing w:after="0" w:line="240" w:lineRule="auto"/>
        <w:rPr>
          <w:rFonts w:ascii="Arial" w:hAnsi="Arial" w:cs="Arial"/>
          <w:sz w:val="20"/>
          <w:szCs w:val="20"/>
        </w:rPr>
      </w:pPr>
      <w:r w:rsidRPr="00F4134D">
        <w:rPr>
          <w:rFonts w:ascii="Arial" w:hAnsi="Arial" w:cs="Arial"/>
          <w:sz w:val="20"/>
          <w:szCs w:val="20"/>
        </w:rPr>
        <w:t xml:space="preserve">postřik spojovací </w:t>
      </w:r>
      <w:r w:rsidRPr="00F4134D">
        <w:rPr>
          <w:rFonts w:ascii="Arial" w:hAnsi="Arial" w:cs="Arial"/>
          <w:sz w:val="20"/>
          <w:szCs w:val="20"/>
        </w:rPr>
        <w:tab/>
      </w:r>
      <w:r w:rsidRPr="00F4134D">
        <w:rPr>
          <w:rFonts w:ascii="Arial" w:hAnsi="Arial" w:cs="Arial"/>
          <w:sz w:val="20"/>
          <w:szCs w:val="20"/>
        </w:rPr>
        <w:tab/>
      </w:r>
      <w:r w:rsidRPr="00F4134D">
        <w:rPr>
          <w:rFonts w:ascii="Arial" w:hAnsi="Arial" w:cs="Arial"/>
          <w:sz w:val="20"/>
          <w:szCs w:val="20"/>
        </w:rPr>
        <w:tab/>
        <w:t xml:space="preserve">PS-CP 0,3 kg/m2   </w:t>
      </w:r>
      <w:r w:rsidR="003E069A">
        <w:rPr>
          <w:rFonts w:ascii="Arial" w:hAnsi="Arial" w:cs="Arial"/>
          <w:sz w:val="20"/>
          <w:szCs w:val="20"/>
        </w:rPr>
        <w:tab/>
      </w:r>
      <w:r w:rsidR="003E069A">
        <w:rPr>
          <w:rFonts w:ascii="Arial" w:hAnsi="Arial" w:cs="Arial"/>
          <w:sz w:val="20"/>
          <w:szCs w:val="20"/>
        </w:rPr>
        <w:tab/>
        <w:t xml:space="preserve">  </w:t>
      </w:r>
      <w:r w:rsidRPr="00F4134D">
        <w:rPr>
          <w:rFonts w:ascii="Arial" w:hAnsi="Arial" w:cs="Arial"/>
          <w:sz w:val="20"/>
          <w:szCs w:val="20"/>
        </w:rPr>
        <w:t xml:space="preserve">ČSN EN 13808, ČSN 73 6129 </w:t>
      </w:r>
    </w:p>
    <w:p w:rsidR="00CE4F6E" w:rsidRPr="00F4134D" w:rsidRDefault="00CE4F6E" w:rsidP="00CE4F6E">
      <w:pPr>
        <w:autoSpaceDE w:val="0"/>
        <w:autoSpaceDN w:val="0"/>
        <w:adjustRightInd w:val="0"/>
        <w:spacing w:after="0" w:line="240" w:lineRule="auto"/>
        <w:rPr>
          <w:rFonts w:ascii="Arial" w:hAnsi="Arial" w:cs="Arial"/>
          <w:sz w:val="20"/>
          <w:szCs w:val="20"/>
        </w:rPr>
      </w:pPr>
      <w:r w:rsidRPr="00F4134D">
        <w:rPr>
          <w:rFonts w:ascii="Arial" w:hAnsi="Arial" w:cs="Arial"/>
          <w:sz w:val="20"/>
          <w:szCs w:val="20"/>
        </w:rPr>
        <w:t xml:space="preserve">asfaltový beton pro ložní vrstvy </w:t>
      </w:r>
      <w:r w:rsidRPr="00F4134D">
        <w:rPr>
          <w:rFonts w:ascii="Arial" w:hAnsi="Arial" w:cs="Arial"/>
          <w:sz w:val="20"/>
          <w:szCs w:val="20"/>
        </w:rPr>
        <w:tab/>
        <w:t xml:space="preserve"> </w:t>
      </w:r>
      <w:r w:rsidR="003E069A">
        <w:rPr>
          <w:rFonts w:ascii="Arial" w:hAnsi="Arial" w:cs="Arial"/>
          <w:sz w:val="20"/>
          <w:szCs w:val="20"/>
        </w:rPr>
        <w:tab/>
      </w:r>
      <w:r w:rsidRPr="00F4134D">
        <w:rPr>
          <w:rFonts w:ascii="Arial" w:hAnsi="Arial" w:cs="Arial"/>
          <w:sz w:val="20"/>
          <w:szCs w:val="20"/>
        </w:rPr>
        <w:t xml:space="preserve">ACL 16+ 50/70 </w:t>
      </w:r>
      <w:r w:rsidRPr="00F4134D">
        <w:rPr>
          <w:rFonts w:ascii="Arial" w:hAnsi="Arial" w:cs="Arial"/>
          <w:sz w:val="20"/>
          <w:szCs w:val="20"/>
        </w:rPr>
        <w:tab/>
      </w:r>
      <w:r w:rsidR="003E069A">
        <w:rPr>
          <w:rFonts w:ascii="Arial" w:hAnsi="Arial" w:cs="Arial"/>
          <w:sz w:val="20"/>
          <w:szCs w:val="20"/>
        </w:rPr>
        <w:tab/>
        <w:t xml:space="preserve">  </w:t>
      </w:r>
      <w:r w:rsidRPr="00F4134D">
        <w:rPr>
          <w:rFonts w:ascii="Arial" w:hAnsi="Arial" w:cs="Arial"/>
          <w:sz w:val="20"/>
          <w:szCs w:val="20"/>
        </w:rPr>
        <w:t xml:space="preserve">60 mm  ČSN EN 13108-1, ČSN 73 6121 </w:t>
      </w:r>
    </w:p>
    <w:p w:rsidR="00CE4F6E" w:rsidRPr="00F4134D" w:rsidRDefault="00CE4F6E" w:rsidP="00CE4F6E">
      <w:pPr>
        <w:autoSpaceDE w:val="0"/>
        <w:autoSpaceDN w:val="0"/>
        <w:adjustRightInd w:val="0"/>
        <w:spacing w:after="0" w:line="240" w:lineRule="auto"/>
        <w:rPr>
          <w:rFonts w:ascii="Arial" w:hAnsi="Arial" w:cs="Arial"/>
          <w:sz w:val="20"/>
          <w:szCs w:val="20"/>
        </w:rPr>
      </w:pPr>
      <w:r w:rsidRPr="00F4134D">
        <w:rPr>
          <w:rFonts w:ascii="Arial" w:hAnsi="Arial" w:cs="Arial"/>
          <w:sz w:val="20"/>
          <w:szCs w:val="20"/>
        </w:rPr>
        <w:t xml:space="preserve">postřik spojovací </w:t>
      </w:r>
      <w:r w:rsidRPr="00F4134D">
        <w:rPr>
          <w:rFonts w:ascii="Arial" w:hAnsi="Arial" w:cs="Arial"/>
          <w:sz w:val="20"/>
          <w:szCs w:val="20"/>
        </w:rPr>
        <w:tab/>
      </w:r>
      <w:r w:rsidRPr="00F4134D">
        <w:rPr>
          <w:rFonts w:ascii="Arial" w:hAnsi="Arial" w:cs="Arial"/>
          <w:sz w:val="20"/>
          <w:szCs w:val="20"/>
        </w:rPr>
        <w:tab/>
      </w:r>
      <w:r w:rsidRPr="00F4134D">
        <w:rPr>
          <w:rFonts w:ascii="Arial" w:hAnsi="Arial" w:cs="Arial"/>
          <w:sz w:val="20"/>
          <w:szCs w:val="20"/>
        </w:rPr>
        <w:tab/>
        <w:t xml:space="preserve">PS-CP 0,45 kg/m2 </w:t>
      </w:r>
      <w:r w:rsidRPr="00F4134D">
        <w:rPr>
          <w:rFonts w:ascii="Arial" w:hAnsi="Arial" w:cs="Arial"/>
          <w:sz w:val="20"/>
          <w:szCs w:val="20"/>
        </w:rPr>
        <w:tab/>
      </w:r>
      <w:r w:rsidRPr="00F4134D">
        <w:rPr>
          <w:rFonts w:ascii="Arial" w:hAnsi="Arial" w:cs="Arial"/>
          <w:sz w:val="20"/>
          <w:szCs w:val="20"/>
        </w:rPr>
        <w:tab/>
        <w:t xml:space="preserve">  ČSN EN 13808, ČSN 73 6129 </w:t>
      </w:r>
    </w:p>
    <w:p w:rsidR="00CE4F6E" w:rsidRPr="00F4134D" w:rsidRDefault="00CE4F6E" w:rsidP="00CE4F6E">
      <w:pPr>
        <w:autoSpaceDE w:val="0"/>
        <w:autoSpaceDN w:val="0"/>
        <w:adjustRightInd w:val="0"/>
        <w:spacing w:after="0" w:line="240" w:lineRule="auto"/>
        <w:rPr>
          <w:rFonts w:ascii="Arial" w:hAnsi="Arial" w:cs="Arial"/>
          <w:sz w:val="20"/>
          <w:szCs w:val="20"/>
        </w:rPr>
      </w:pPr>
      <w:r w:rsidRPr="00F4134D">
        <w:rPr>
          <w:rFonts w:ascii="Arial" w:hAnsi="Arial" w:cs="Arial"/>
          <w:sz w:val="20"/>
          <w:szCs w:val="20"/>
        </w:rPr>
        <w:t xml:space="preserve">recyklace za studena </w:t>
      </w:r>
      <w:r w:rsidRPr="00F4134D">
        <w:rPr>
          <w:rFonts w:ascii="Arial" w:hAnsi="Arial" w:cs="Arial"/>
          <w:sz w:val="20"/>
          <w:szCs w:val="20"/>
        </w:rPr>
        <w:tab/>
      </w:r>
      <w:r w:rsidRPr="00F4134D">
        <w:rPr>
          <w:rFonts w:ascii="Arial" w:hAnsi="Arial" w:cs="Arial"/>
          <w:sz w:val="20"/>
          <w:szCs w:val="20"/>
        </w:rPr>
        <w:tab/>
      </w:r>
      <w:r w:rsidRPr="00F4134D">
        <w:rPr>
          <w:rFonts w:ascii="Arial" w:hAnsi="Arial" w:cs="Arial"/>
          <w:sz w:val="20"/>
          <w:szCs w:val="20"/>
        </w:rPr>
        <w:tab/>
        <w:t xml:space="preserve">RS 0/32 CA </w:t>
      </w:r>
      <w:r w:rsidRPr="00F4134D">
        <w:rPr>
          <w:rFonts w:ascii="Arial" w:hAnsi="Arial" w:cs="Arial"/>
          <w:sz w:val="20"/>
          <w:szCs w:val="20"/>
        </w:rPr>
        <w:tab/>
        <w:t xml:space="preserve"> </w:t>
      </w:r>
      <w:r w:rsidR="003E069A">
        <w:rPr>
          <w:rFonts w:ascii="Arial" w:hAnsi="Arial" w:cs="Arial"/>
          <w:sz w:val="20"/>
          <w:szCs w:val="20"/>
        </w:rPr>
        <w:t xml:space="preserve">    </w:t>
      </w:r>
      <w:r w:rsidRPr="00F4134D">
        <w:rPr>
          <w:rFonts w:ascii="Arial" w:hAnsi="Arial" w:cs="Arial"/>
          <w:sz w:val="20"/>
          <w:szCs w:val="20"/>
        </w:rPr>
        <w:t xml:space="preserve"> min. 200 mm TP 208 </w:t>
      </w:r>
    </w:p>
    <w:p w:rsidR="00CE4F6E" w:rsidRPr="00F4134D" w:rsidRDefault="00CE4F6E" w:rsidP="00CE4F6E">
      <w:pPr>
        <w:autoSpaceDE w:val="0"/>
        <w:autoSpaceDN w:val="0"/>
        <w:adjustRightInd w:val="0"/>
        <w:spacing w:after="0" w:line="240" w:lineRule="auto"/>
        <w:rPr>
          <w:rFonts w:ascii="Arial" w:hAnsi="Arial" w:cs="Arial"/>
          <w:b/>
          <w:sz w:val="20"/>
          <w:szCs w:val="20"/>
        </w:rPr>
      </w:pPr>
      <w:r w:rsidRPr="00F4134D">
        <w:rPr>
          <w:rFonts w:ascii="Arial" w:hAnsi="Arial" w:cs="Arial"/>
          <w:b/>
          <w:sz w:val="20"/>
          <w:szCs w:val="20"/>
        </w:rPr>
        <w:t>CELKEM</w:t>
      </w:r>
      <w:r w:rsidR="003E069A">
        <w:rPr>
          <w:rFonts w:ascii="Arial" w:hAnsi="Arial" w:cs="Arial"/>
          <w:b/>
          <w:sz w:val="20"/>
          <w:szCs w:val="20"/>
        </w:rPr>
        <w:t xml:space="preserve"> </w:t>
      </w:r>
      <w:r w:rsidR="003E069A">
        <w:rPr>
          <w:rFonts w:ascii="Arial" w:hAnsi="Arial" w:cs="Arial"/>
          <w:b/>
          <w:sz w:val="20"/>
          <w:szCs w:val="20"/>
        </w:rPr>
        <w:tab/>
      </w:r>
      <w:r w:rsidR="003E069A">
        <w:rPr>
          <w:rFonts w:ascii="Arial" w:hAnsi="Arial" w:cs="Arial"/>
          <w:b/>
          <w:sz w:val="20"/>
          <w:szCs w:val="20"/>
        </w:rPr>
        <w:tab/>
      </w:r>
      <w:r w:rsidR="003E069A">
        <w:rPr>
          <w:rFonts w:ascii="Arial" w:hAnsi="Arial" w:cs="Arial"/>
          <w:b/>
          <w:sz w:val="20"/>
          <w:szCs w:val="20"/>
        </w:rPr>
        <w:tab/>
      </w:r>
      <w:r w:rsidR="003E069A">
        <w:rPr>
          <w:rFonts w:ascii="Arial" w:hAnsi="Arial" w:cs="Arial"/>
          <w:b/>
          <w:sz w:val="20"/>
          <w:szCs w:val="20"/>
        </w:rPr>
        <w:tab/>
      </w:r>
      <w:r w:rsidR="003E069A">
        <w:rPr>
          <w:rFonts w:ascii="Arial" w:hAnsi="Arial" w:cs="Arial"/>
          <w:b/>
          <w:sz w:val="20"/>
          <w:szCs w:val="20"/>
        </w:rPr>
        <w:tab/>
      </w:r>
      <w:r w:rsidR="003E069A">
        <w:rPr>
          <w:rFonts w:ascii="Arial" w:hAnsi="Arial" w:cs="Arial"/>
          <w:b/>
          <w:sz w:val="20"/>
          <w:szCs w:val="20"/>
        </w:rPr>
        <w:tab/>
        <w:t xml:space="preserve">    </w:t>
      </w:r>
      <w:r w:rsidRPr="00F4134D">
        <w:rPr>
          <w:rFonts w:ascii="Arial" w:hAnsi="Arial" w:cs="Arial"/>
          <w:b/>
          <w:sz w:val="20"/>
          <w:szCs w:val="20"/>
        </w:rPr>
        <w:t xml:space="preserve"> min. 300 mm</w:t>
      </w:r>
    </w:p>
    <w:p w:rsidR="00CE4F6E" w:rsidRPr="00F4134D" w:rsidRDefault="00CE4F6E" w:rsidP="00CE4F6E">
      <w:pPr>
        <w:autoSpaceDE w:val="0"/>
        <w:autoSpaceDN w:val="0"/>
        <w:adjustRightInd w:val="0"/>
        <w:spacing w:after="0" w:line="240" w:lineRule="auto"/>
        <w:rPr>
          <w:rFonts w:ascii="Arial" w:eastAsiaTheme="minorHAnsi" w:hAnsi="Arial" w:cs="Arial"/>
          <w:b/>
          <w:i/>
          <w:iCs/>
          <w:color w:val="000000"/>
          <w:sz w:val="20"/>
          <w:szCs w:val="20"/>
        </w:rPr>
      </w:pPr>
    </w:p>
    <w:p w:rsidR="00CE4F6E" w:rsidRPr="00F4134D" w:rsidRDefault="00CE4F6E" w:rsidP="00CE4F6E">
      <w:pPr>
        <w:autoSpaceDE w:val="0"/>
        <w:autoSpaceDN w:val="0"/>
        <w:adjustRightInd w:val="0"/>
        <w:spacing w:after="0" w:line="240" w:lineRule="auto"/>
        <w:rPr>
          <w:rFonts w:ascii="Arial" w:hAnsi="Arial" w:cs="Arial"/>
          <w:b/>
          <w:sz w:val="20"/>
          <w:szCs w:val="20"/>
        </w:rPr>
      </w:pPr>
      <w:r w:rsidRPr="00F4134D">
        <w:rPr>
          <w:rFonts w:ascii="Arial" w:hAnsi="Arial" w:cs="Arial"/>
          <w:b/>
          <w:sz w:val="20"/>
          <w:szCs w:val="20"/>
        </w:rPr>
        <w:t xml:space="preserve">Sjezdy k přilehlým nemovitostem a hospodářské sjezdy </w:t>
      </w:r>
    </w:p>
    <w:p w:rsidR="00CE4F6E" w:rsidRPr="00F4134D" w:rsidRDefault="00CE4F6E" w:rsidP="00CE4F6E">
      <w:pPr>
        <w:autoSpaceDE w:val="0"/>
        <w:autoSpaceDN w:val="0"/>
        <w:adjustRightInd w:val="0"/>
        <w:spacing w:after="0" w:line="240" w:lineRule="auto"/>
        <w:jc w:val="both"/>
        <w:rPr>
          <w:rFonts w:ascii="Arial" w:hAnsi="Arial" w:cs="Arial"/>
          <w:sz w:val="20"/>
          <w:szCs w:val="20"/>
        </w:rPr>
      </w:pPr>
      <w:r w:rsidRPr="00F4134D">
        <w:rPr>
          <w:rFonts w:ascii="Arial" w:hAnsi="Arial" w:cs="Arial"/>
          <w:sz w:val="20"/>
          <w:szCs w:val="20"/>
        </w:rPr>
        <w:t>Napojení na stávající nezpevněné sjezdy bude proveden</w:t>
      </w:r>
      <w:r w:rsidR="003E069A">
        <w:rPr>
          <w:rFonts w:ascii="Arial" w:hAnsi="Arial" w:cs="Arial"/>
          <w:sz w:val="20"/>
          <w:szCs w:val="20"/>
        </w:rPr>
        <w:t>o výškovým vyrovnáním vrstvou z</w:t>
      </w:r>
      <w:r w:rsidRPr="00F4134D">
        <w:rPr>
          <w:rFonts w:ascii="Arial" w:hAnsi="Arial" w:cs="Arial"/>
          <w:sz w:val="20"/>
          <w:szCs w:val="20"/>
        </w:rPr>
        <w:t xml:space="preserve"> hutněného R-materiálu v </w:t>
      </w:r>
      <w:proofErr w:type="spellStart"/>
      <w:r w:rsidRPr="00F4134D">
        <w:rPr>
          <w:rFonts w:ascii="Arial" w:hAnsi="Arial" w:cs="Arial"/>
          <w:sz w:val="20"/>
          <w:szCs w:val="20"/>
        </w:rPr>
        <w:t>tl</w:t>
      </w:r>
      <w:proofErr w:type="spellEnd"/>
      <w:r w:rsidRPr="00F4134D">
        <w:rPr>
          <w:rFonts w:ascii="Arial" w:hAnsi="Arial" w:cs="Arial"/>
          <w:sz w:val="20"/>
          <w:szCs w:val="20"/>
        </w:rPr>
        <w:t xml:space="preserve">. 150 mm. </w:t>
      </w:r>
    </w:p>
    <w:p w:rsidR="00CE4F6E" w:rsidRPr="00F4134D" w:rsidRDefault="00CE4F6E" w:rsidP="00CE4F6E">
      <w:pPr>
        <w:autoSpaceDE w:val="0"/>
        <w:autoSpaceDN w:val="0"/>
        <w:adjustRightInd w:val="0"/>
        <w:spacing w:after="0" w:line="240" w:lineRule="auto"/>
        <w:rPr>
          <w:rFonts w:ascii="Arial" w:eastAsiaTheme="minorHAnsi" w:hAnsi="Arial" w:cs="Arial"/>
          <w:b/>
          <w:i/>
          <w:iCs/>
          <w:color w:val="000000"/>
          <w:sz w:val="20"/>
          <w:szCs w:val="20"/>
        </w:rPr>
      </w:pPr>
    </w:p>
    <w:p w:rsidR="00CE4F6E" w:rsidRPr="00F4134D" w:rsidRDefault="00CE4F6E" w:rsidP="00CE4F6E">
      <w:pPr>
        <w:autoSpaceDE w:val="0"/>
        <w:autoSpaceDN w:val="0"/>
        <w:adjustRightInd w:val="0"/>
        <w:spacing w:after="0" w:line="240" w:lineRule="auto"/>
        <w:rPr>
          <w:rFonts w:ascii="Arial" w:hAnsi="Arial" w:cs="Arial"/>
          <w:b/>
          <w:sz w:val="20"/>
          <w:szCs w:val="20"/>
        </w:rPr>
      </w:pPr>
      <w:r w:rsidRPr="00F4134D">
        <w:rPr>
          <w:rFonts w:ascii="Arial" w:hAnsi="Arial" w:cs="Arial"/>
          <w:b/>
          <w:sz w:val="20"/>
          <w:szCs w:val="20"/>
        </w:rPr>
        <w:t>Odvodnění PK</w:t>
      </w:r>
    </w:p>
    <w:p w:rsidR="00CE4F6E" w:rsidRPr="00F4134D" w:rsidRDefault="00CE4F6E" w:rsidP="00CE4F6E">
      <w:pPr>
        <w:autoSpaceDE w:val="0"/>
        <w:autoSpaceDN w:val="0"/>
        <w:adjustRightInd w:val="0"/>
        <w:spacing w:after="0" w:line="240" w:lineRule="auto"/>
        <w:jc w:val="both"/>
        <w:rPr>
          <w:rFonts w:ascii="Arial" w:hAnsi="Arial" w:cs="Arial"/>
          <w:sz w:val="20"/>
          <w:szCs w:val="20"/>
        </w:rPr>
      </w:pPr>
      <w:r w:rsidRPr="00F4134D">
        <w:rPr>
          <w:rFonts w:ascii="Arial" w:hAnsi="Arial" w:cs="Arial"/>
          <w:sz w:val="20"/>
          <w:szCs w:val="20"/>
        </w:rPr>
        <w:t xml:space="preserve">Vzhledem k poloze a charakteru stavby bude voda v části úseku svedena do stávajících příkopů, ty budou pročištěny, případně prohloubeny, dále dojde k seříznutí krajnic. </w:t>
      </w:r>
    </w:p>
    <w:p w:rsidR="00CE4F6E" w:rsidRPr="00F4134D" w:rsidRDefault="00CE4F6E" w:rsidP="00CE4F6E">
      <w:pPr>
        <w:autoSpaceDE w:val="0"/>
        <w:autoSpaceDN w:val="0"/>
        <w:adjustRightInd w:val="0"/>
        <w:spacing w:before="120" w:after="0" w:line="252" w:lineRule="auto"/>
        <w:jc w:val="both"/>
        <w:rPr>
          <w:rFonts w:ascii="Arial" w:eastAsiaTheme="minorHAnsi" w:hAnsi="Arial" w:cs="Arial"/>
          <w:color w:val="000000"/>
          <w:sz w:val="20"/>
          <w:szCs w:val="20"/>
        </w:rPr>
      </w:pPr>
    </w:p>
    <w:p w:rsidR="00CE4F6E" w:rsidRPr="00F4134D" w:rsidRDefault="00CE4F6E" w:rsidP="00CE4F6E">
      <w:pPr>
        <w:autoSpaceDE w:val="0"/>
        <w:autoSpaceDN w:val="0"/>
        <w:adjustRightInd w:val="0"/>
        <w:spacing w:before="120" w:after="0" w:line="240" w:lineRule="auto"/>
        <w:jc w:val="both"/>
        <w:rPr>
          <w:rFonts w:ascii="Arial" w:eastAsiaTheme="minorHAnsi" w:hAnsi="Arial" w:cs="Arial"/>
          <w:b/>
          <w:bCs/>
          <w:i/>
          <w:iCs/>
          <w:color w:val="000000"/>
          <w:sz w:val="20"/>
          <w:szCs w:val="20"/>
        </w:rPr>
      </w:pPr>
      <w:r w:rsidRPr="00F4134D">
        <w:rPr>
          <w:rFonts w:ascii="Arial" w:eastAsiaTheme="minorHAnsi" w:hAnsi="Arial" w:cs="Arial"/>
          <w:b/>
          <w:bCs/>
          <w:i/>
          <w:iCs/>
          <w:color w:val="000000"/>
          <w:sz w:val="20"/>
          <w:szCs w:val="20"/>
        </w:rPr>
        <w:t xml:space="preserve">SO 185 Dopravně inženýrská opatření (DIO) </w:t>
      </w:r>
    </w:p>
    <w:p w:rsidR="00CE4F6E" w:rsidRPr="00F4134D" w:rsidRDefault="00CE4F6E" w:rsidP="00CE4F6E">
      <w:pPr>
        <w:autoSpaceDE w:val="0"/>
        <w:autoSpaceDN w:val="0"/>
        <w:adjustRightInd w:val="0"/>
        <w:spacing w:after="0" w:line="240" w:lineRule="auto"/>
        <w:jc w:val="both"/>
        <w:rPr>
          <w:rFonts w:ascii="Arial" w:hAnsi="Arial" w:cs="Arial"/>
          <w:sz w:val="20"/>
          <w:szCs w:val="20"/>
        </w:rPr>
      </w:pPr>
      <w:r w:rsidRPr="00F4134D">
        <w:rPr>
          <w:rFonts w:ascii="Arial" w:hAnsi="Arial" w:cs="Arial"/>
          <w:sz w:val="20"/>
          <w:szCs w:val="20"/>
        </w:rPr>
        <w:t xml:space="preserve">Jde o provizorní stavební objekt, který slouží pro zajištění dopravních opatření v průběhu výstavby. Návrh dopravních opatření je předběžný pro účely projednání stavby. Konkrétní postup prací včetně časového harmonogramu a podrobného návrhu DIO bude součástí dokumentace zhotovitele. Návrh dopravních opatření bude v souladu s TP 66. </w:t>
      </w:r>
    </w:p>
    <w:p w:rsidR="00CE4F6E" w:rsidRPr="00F4134D" w:rsidRDefault="00CE4F6E" w:rsidP="00CE4F6E">
      <w:pPr>
        <w:autoSpaceDE w:val="0"/>
        <w:autoSpaceDN w:val="0"/>
        <w:adjustRightInd w:val="0"/>
        <w:spacing w:after="0" w:line="240" w:lineRule="auto"/>
        <w:jc w:val="both"/>
        <w:rPr>
          <w:rFonts w:ascii="Arial" w:hAnsi="Arial" w:cs="Arial"/>
          <w:sz w:val="20"/>
          <w:szCs w:val="20"/>
        </w:rPr>
      </w:pPr>
      <w:r w:rsidRPr="00F4134D">
        <w:rPr>
          <w:rFonts w:ascii="Arial" w:hAnsi="Arial" w:cs="Arial"/>
          <w:sz w:val="20"/>
          <w:szCs w:val="20"/>
        </w:rPr>
        <w:t xml:space="preserve">Současně je však třeba zajistit přístup na sousední pozemky, tj. zajištění přístupu pro pěší a zachování možnosti příjezdu vozidel IZS. Objízdné trasy jsou podrobně znázorněny v SO 185, příloha č. 02 – Situace. </w:t>
      </w:r>
    </w:p>
    <w:p w:rsidR="00CE4F6E" w:rsidRPr="00F4134D" w:rsidRDefault="00CE4F6E" w:rsidP="00CE4F6E">
      <w:pPr>
        <w:autoSpaceDE w:val="0"/>
        <w:autoSpaceDN w:val="0"/>
        <w:adjustRightInd w:val="0"/>
        <w:spacing w:before="120" w:after="0" w:line="252" w:lineRule="auto"/>
        <w:jc w:val="both"/>
        <w:rPr>
          <w:rFonts w:ascii="Arial" w:eastAsiaTheme="minorHAnsi" w:hAnsi="Arial" w:cs="Arial"/>
          <w:color w:val="000000"/>
          <w:sz w:val="20"/>
          <w:szCs w:val="20"/>
        </w:rPr>
      </w:pPr>
    </w:p>
    <w:p w:rsidR="00CE4F6E" w:rsidRPr="00F4134D" w:rsidRDefault="00CE4F6E" w:rsidP="00CE4F6E">
      <w:pPr>
        <w:autoSpaceDE w:val="0"/>
        <w:autoSpaceDN w:val="0"/>
        <w:adjustRightInd w:val="0"/>
        <w:spacing w:after="0" w:line="240" w:lineRule="auto"/>
        <w:rPr>
          <w:rFonts w:ascii="Arial" w:eastAsiaTheme="minorHAnsi" w:hAnsi="Arial" w:cs="Arial"/>
          <w:b/>
          <w:color w:val="000000"/>
          <w:sz w:val="20"/>
          <w:szCs w:val="20"/>
        </w:rPr>
      </w:pPr>
      <w:r w:rsidRPr="00F4134D">
        <w:rPr>
          <w:rFonts w:ascii="Arial" w:eastAsiaTheme="minorHAnsi" w:hAnsi="Arial" w:cs="Arial"/>
          <w:b/>
          <w:color w:val="000000"/>
          <w:sz w:val="20"/>
          <w:szCs w:val="20"/>
        </w:rPr>
        <w:t xml:space="preserve">Vybavení pozemní komunikace </w:t>
      </w:r>
    </w:p>
    <w:p w:rsidR="00CE4F6E" w:rsidRPr="00F4134D" w:rsidRDefault="00CE4F6E" w:rsidP="00CE4F6E">
      <w:pPr>
        <w:autoSpaceDE w:val="0"/>
        <w:autoSpaceDN w:val="0"/>
        <w:adjustRightInd w:val="0"/>
        <w:spacing w:after="0" w:line="240" w:lineRule="auto"/>
        <w:rPr>
          <w:rFonts w:ascii="Arial" w:eastAsiaTheme="minorHAnsi" w:hAnsi="Arial" w:cs="Arial"/>
          <w:i/>
          <w:color w:val="000000"/>
          <w:sz w:val="20"/>
          <w:szCs w:val="20"/>
        </w:rPr>
      </w:pPr>
      <w:r w:rsidRPr="00F4134D">
        <w:rPr>
          <w:rFonts w:ascii="Arial" w:eastAsiaTheme="minorHAnsi" w:hAnsi="Arial" w:cs="Arial"/>
          <w:i/>
          <w:color w:val="000000"/>
          <w:sz w:val="20"/>
          <w:szCs w:val="20"/>
        </w:rPr>
        <w:t xml:space="preserve">Dopravní značení </w:t>
      </w:r>
    </w:p>
    <w:p w:rsidR="00CE4F6E" w:rsidRPr="00F4134D" w:rsidRDefault="00CE4F6E" w:rsidP="00CE4F6E">
      <w:pPr>
        <w:autoSpaceDE w:val="0"/>
        <w:autoSpaceDN w:val="0"/>
        <w:adjustRightInd w:val="0"/>
        <w:spacing w:after="0" w:line="240" w:lineRule="auto"/>
        <w:jc w:val="both"/>
        <w:rPr>
          <w:rFonts w:ascii="Arial" w:eastAsiaTheme="minorHAnsi" w:hAnsi="Arial" w:cs="Arial"/>
          <w:color w:val="000000"/>
          <w:sz w:val="20"/>
          <w:szCs w:val="20"/>
        </w:rPr>
      </w:pPr>
      <w:r w:rsidRPr="00F4134D">
        <w:rPr>
          <w:rFonts w:ascii="Arial" w:eastAsiaTheme="minorHAnsi" w:hAnsi="Arial" w:cs="Arial"/>
          <w:color w:val="000000"/>
          <w:sz w:val="20"/>
          <w:szCs w:val="20"/>
        </w:rPr>
        <w:t xml:space="preserve">značení bude ponecháno stávající, pouze poškozené stávající svislé dopravní značení bude vyměněno za nové. </w:t>
      </w:r>
    </w:p>
    <w:p w:rsidR="00CE4F6E" w:rsidRPr="00F4134D" w:rsidRDefault="00CE4F6E" w:rsidP="00CE4F6E">
      <w:pPr>
        <w:autoSpaceDE w:val="0"/>
        <w:autoSpaceDN w:val="0"/>
        <w:adjustRightInd w:val="0"/>
        <w:spacing w:after="0" w:line="240" w:lineRule="auto"/>
        <w:rPr>
          <w:rFonts w:ascii="Arial" w:eastAsiaTheme="minorHAnsi" w:hAnsi="Arial" w:cs="Arial"/>
          <w:color w:val="000000"/>
          <w:sz w:val="20"/>
          <w:szCs w:val="20"/>
        </w:rPr>
      </w:pPr>
      <w:r w:rsidRPr="00F4134D">
        <w:rPr>
          <w:rFonts w:ascii="Arial" w:eastAsiaTheme="minorHAnsi" w:hAnsi="Arial" w:cs="Arial"/>
          <w:i/>
          <w:color w:val="000000"/>
          <w:sz w:val="20"/>
          <w:szCs w:val="20"/>
        </w:rPr>
        <w:t>Vodorovné dopravní značení (VDZ)</w:t>
      </w:r>
      <w:r w:rsidRPr="00F4134D">
        <w:rPr>
          <w:rFonts w:ascii="Arial" w:eastAsiaTheme="minorHAnsi" w:hAnsi="Arial" w:cs="Arial"/>
          <w:color w:val="000000"/>
          <w:sz w:val="20"/>
          <w:szCs w:val="20"/>
        </w:rPr>
        <w:t xml:space="preserve">  </w:t>
      </w:r>
    </w:p>
    <w:p w:rsidR="00CE4F6E" w:rsidRPr="00F4134D" w:rsidRDefault="00CE4F6E" w:rsidP="00CE4F6E">
      <w:pPr>
        <w:autoSpaceDE w:val="0"/>
        <w:autoSpaceDN w:val="0"/>
        <w:adjustRightInd w:val="0"/>
        <w:spacing w:after="0" w:line="240" w:lineRule="auto"/>
        <w:jc w:val="both"/>
        <w:rPr>
          <w:rFonts w:ascii="Arial" w:eastAsiaTheme="minorHAnsi" w:hAnsi="Arial" w:cs="Arial"/>
          <w:color w:val="000000"/>
          <w:sz w:val="20"/>
          <w:szCs w:val="20"/>
        </w:rPr>
      </w:pPr>
      <w:r w:rsidRPr="00F4134D">
        <w:rPr>
          <w:rFonts w:ascii="Arial" w:eastAsiaTheme="minorHAnsi" w:hAnsi="Arial" w:cs="Arial"/>
          <w:color w:val="000000"/>
          <w:sz w:val="20"/>
          <w:szCs w:val="20"/>
        </w:rPr>
        <w:t xml:space="preserve">vodorovné značení je nově navrženo pouze jako Vodící čáry V 4 a v místě křižovatek Podélná čára přerušovaná V 2b. </w:t>
      </w:r>
    </w:p>
    <w:p w:rsidR="00CE4F6E" w:rsidRPr="00F4134D" w:rsidRDefault="00CE4F6E" w:rsidP="00CE4F6E">
      <w:pPr>
        <w:autoSpaceDE w:val="0"/>
        <w:autoSpaceDN w:val="0"/>
        <w:adjustRightInd w:val="0"/>
        <w:spacing w:after="0" w:line="240" w:lineRule="auto"/>
        <w:rPr>
          <w:rFonts w:ascii="Arial" w:eastAsiaTheme="minorHAnsi" w:hAnsi="Arial" w:cs="Arial"/>
          <w:color w:val="000000"/>
          <w:sz w:val="20"/>
          <w:szCs w:val="20"/>
        </w:rPr>
      </w:pPr>
    </w:p>
    <w:p w:rsidR="00CE4F6E" w:rsidRPr="00F4134D" w:rsidRDefault="00CE4F6E" w:rsidP="00CE4F6E">
      <w:pPr>
        <w:spacing w:before="120" w:after="0"/>
        <w:jc w:val="both"/>
        <w:rPr>
          <w:rFonts w:ascii="Arial" w:hAnsi="Arial" w:cs="Arial"/>
          <w:b/>
          <w:sz w:val="20"/>
          <w:szCs w:val="20"/>
        </w:rPr>
      </w:pPr>
      <w:r w:rsidRPr="00F4134D">
        <w:rPr>
          <w:rFonts w:ascii="Arial" w:hAnsi="Arial" w:cs="Arial"/>
          <w:b/>
          <w:sz w:val="20"/>
          <w:szCs w:val="20"/>
        </w:rPr>
        <w:t>Zadávací podklady</w:t>
      </w:r>
    </w:p>
    <w:p w:rsidR="00CE4F6E" w:rsidRPr="00F4134D" w:rsidRDefault="00CE4F6E" w:rsidP="00CE4F6E">
      <w:pPr>
        <w:autoSpaceDE w:val="0"/>
        <w:autoSpaceDN w:val="0"/>
        <w:adjustRightInd w:val="0"/>
        <w:spacing w:before="120" w:after="0" w:line="252" w:lineRule="auto"/>
        <w:jc w:val="both"/>
        <w:rPr>
          <w:rFonts w:ascii="Arial" w:hAnsi="Arial" w:cs="Arial"/>
          <w:sz w:val="20"/>
          <w:szCs w:val="20"/>
        </w:rPr>
      </w:pPr>
      <w:r w:rsidRPr="00F4134D">
        <w:rPr>
          <w:rFonts w:ascii="Arial" w:hAnsi="Arial" w:cs="Arial"/>
          <w:sz w:val="20"/>
          <w:szCs w:val="20"/>
        </w:rPr>
        <w:t xml:space="preserve">Projektová dokumentace, soupis prací v programu ASPE, situační mapa. </w:t>
      </w:r>
    </w:p>
    <w:p w:rsidR="00CE4F6E" w:rsidRPr="00F4134D" w:rsidRDefault="00CE4F6E" w:rsidP="00CE4F6E">
      <w:pPr>
        <w:autoSpaceDE w:val="0"/>
        <w:autoSpaceDN w:val="0"/>
        <w:adjustRightInd w:val="0"/>
        <w:spacing w:before="120" w:after="0" w:line="252" w:lineRule="auto"/>
        <w:jc w:val="both"/>
        <w:rPr>
          <w:rFonts w:ascii="Arial" w:hAnsi="Arial" w:cs="Arial"/>
          <w:sz w:val="20"/>
          <w:szCs w:val="20"/>
        </w:rPr>
      </w:pPr>
    </w:p>
    <w:p w:rsidR="00CE4F6E" w:rsidRDefault="00CE4F6E" w:rsidP="00CE4F6E">
      <w:pPr>
        <w:autoSpaceDE w:val="0"/>
        <w:autoSpaceDN w:val="0"/>
        <w:adjustRightInd w:val="0"/>
        <w:spacing w:before="120" w:after="0" w:line="252" w:lineRule="auto"/>
        <w:jc w:val="both"/>
        <w:rPr>
          <w:rFonts w:ascii="Arial" w:hAnsi="Arial" w:cs="Arial"/>
          <w:sz w:val="20"/>
          <w:szCs w:val="20"/>
        </w:rPr>
      </w:pPr>
    </w:p>
    <w:p w:rsidR="00CE4F6E" w:rsidRDefault="00CE4F6E" w:rsidP="00CE4F6E">
      <w:pPr>
        <w:autoSpaceDE w:val="0"/>
        <w:autoSpaceDN w:val="0"/>
        <w:adjustRightInd w:val="0"/>
        <w:spacing w:before="120" w:after="0" w:line="252" w:lineRule="auto"/>
        <w:jc w:val="both"/>
        <w:rPr>
          <w:rFonts w:ascii="Arial" w:hAnsi="Arial" w:cs="Arial"/>
          <w:sz w:val="20"/>
          <w:szCs w:val="20"/>
        </w:rPr>
      </w:pPr>
    </w:p>
    <w:p w:rsidR="00CE4F6E" w:rsidRDefault="00CE4F6E" w:rsidP="00CE4F6E">
      <w:pPr>
        <w:autoSpaceDE w:val="0"/>
        <w:autoSpaceDN w:val="0"/>
        <w:adjustRightInd w:val="0"/>
        <w:spacing w:before="120" w:after="0" w:line="252" w:lineRule="auto"/>
        <w:jc w:val="both"/>
        <w:rPr>
          <w:rFonts w:ascii="Arial" w:hAnsi="Arial" w:cs="Arial"/>
          <w:sz w:val="20"/>
          <w:szCs w:val="20"/>
        </w:rPr>
      </w:pPr>
    </w:p>
    <w:p w:rsidR="00CE4F6E" w:rsidRDefault="00CE4F6E" w:rsidP="00CE4F6E">
      <w:pPr>
        <w:autoSpaceDE w:val="0"/>
        <w:autoSpaceDN w:val="0"/>
        <w:adjustRightInd w:val="0"/>
        <w:spacing w:before="120" w:after="0" w:line="252" w:lineRule="auto"/>
        <w:jc w:val="both"/>
        <w:rPr>
          <w:rFonts w:ascii="Arial" w:hAnsi="Arial" w:cs="Arial"/>
          <w:sz w:val="20"/>
          <w:szCs w:val="20"/>
        </w:rPr>
      </w:pPr>
    </w:p>
    <w:p w:rsidR="00CE4F6E" w:rsidRDefault="00CE4F6E" w:rsidP="00CE4F6E">
      <w:pPr>
        <w:autoSpaceDE w:val="0"/>
        <w:autoSpaceDN w:val="0"/>
        <w:adjustRightInd w:val="0"/>
        <w:spacing w:before="120" w:after="0" w:line="252" w:lineRule="auto"/>
        <w:jc w:val="both"/>
        <w:rPr>
          <w:rFonts w:ascii="Arial" w:hAnsi="Arial" w:cs="Arial"/>
          <w:sz w:val="20"/>
          <w:szCs w:val="20"/>
        </w:rPr>
      </w:pPr>
    </w:p>
    <w:p w:rsidR="00CE4F6E" w:rsidRDefault="00CE4F6E" w:rsidP="00CE4F6E">
      <w:pPr>
        <w:autoSpaceDE w:val="0"/>
        <w:autoSpaceDN w:val="0"/>
        <w:adjustRightInd w:val="0"/>
        <w:spacing w:before="120" w:after="0" w:line="252" w:lineRule="auto"/>
        <w:jc w:val="both"/>
        <w:rPr>
          <w:rFonts w:ascii="Arial" w:hAnsi="Arial" w:cs="Arial"/>
          <w:sz w:val="20"/>
          <w:szCs w:val="20"/>
        </w:rPr>
      </w:pPr>
    </w:p>
    <w:p w:rsidR="00CE4F6E" w:rsidRDefault="00CE4F6E" w:rsidP="00CE4F6E">
      <w:pPr>
        <w:autoSpaceDE w:val="0"/>
        <w:autoSpaceDN w:val="0"/>
        <w:adjustRightInd w:val="0"/>
        <w:spacing w:before="120" w:after="0" w:line="252" w:lineRule="auto"/>
        <w:jc w:val="both"/>
        <w:rPr>
          <w:rFonts w:ascii="Arial" w:hAnsi="Arial" w:cs="Arial"/>
          <w:sz w:val="20"/>
          <w:szCs w:val="20"/>
        </w:rPr>
      </w:pPr>
    </w:p>
    <w:p w:rsidR="00CE4F6E" w:rsidRDefault="00CE4F6E" w:rsidP="00CE4F6E">
      <w:pPr>
        <w:autoSpaceDE w:val="0"/>
        <w:autoSpaceDN w:val="0"/>
        <w:adjustRightInd w:val="0"/>
        <w:spacing w:before="120" w:after="0" w:line="252" w:lineRule="auto"/>
        <w:jc w:val="both"/>
        <w:rPr>
          <w:rFonts w:ascii="Arial" w:hAnsi="Arial" w:cs="Arial"/>
          <w:sz w:val="20"/>
          <w:szCs w:val="20"/>
        </w:rPr>
      </w:pPr>
    </w:p>
    <w:p w:rsidR="00CE4F6E" w:rsidRDefault="00CE4F6E" w:rsidP="00CE4F6E">
      <w:pPr>
        <w:autoSpaceDE w:val="0"/>
        <w:autoSpaceDN w:val="0"/>
        <w:adjustRightInd w:val="0"/>
        <w:spacing w:before="120" w:after="0" w:line="252" w:lineRule="auto"/>
        <w:jc w:val="both"/>
        <w:rPr>
          <w:rFonts w:ascii="Arial" w:hAnsi="Arial" w:cs="Arial"/>
          <w:sz w:val="20"/>
          <w:szCs w:val="20"/>
        </w:rPr>
      </w:pPr>
    </w:p>
    <w:p w:rsidR="00CE4F6E" w:rsidRDefault="00CE4F6E" w:rsidP="00CE4F6E">
      <w:pPr>
        <w:autoSpaceDE w:val="0"/>
        <w:autoSpaceDN w:val="0"/>
        <w:adjustRightInd w:val="0"/>
        <w:spacing w:before="120" w:after="0" w:line="252" w:lineRule="auto"/>
        <w:jc w:val="both"/>
        <w:rPr>
          <w:rFonts w:ascii="Arial" w:hAnsi="Arial" w:cs="Arial"/>
          <w:sz w:val="20"/>
          <w:szCs w:val="20"/>
        </w:rPr>
      </w:pPr>
    </w:p>
    <w:p w:rsidR="00CE4F6E" w:rsidRDefault="00CE4F6E" w:rsidP="00CE4F6E">
      <w:pPr>
        <w:autoSpaceDE w:val="0"/>
        <w:autoSpaceDN w:val="0"/>
        <w:adjustRightInd w:val="0"/>
        <w:spacing w:before="120" w:after="0" w:line="252" w:lineRule="auto"/>
        <w:jc w:val="both"/>
        <w:rPr>
          <w:rFonts w:ascii="Arial" w:hAnsi="Arial" w:cs="Arial"/>
          <w:sz w:val="20"/>
          <w:szCs w:val="20"/>
        </w:rPr>
      </w:pPr>
    </w:p>
    <w:p w:rsidR="00CE4F6E" w:rsidRDefault="00CE4F6E" w:rsidP="00CE4F6E">
      <w:pPr>
        <w:autoSpaceDE w:val="0"/>
        <w:autoSpaceDN w:val="0"/>
        <w:adjustRightInd w:val="0"/>
        <w:spacing w:before="120" w:after="0" w:line="252" w:lineRule="auto"/>
        <w:jc w:val="both"/>
        <w:rPr>
          <w:rFonts w:ascii="Arial" w:hAnsi="Arial" w:cs="Arial"/>
          <w:sz w:val="20"/>
          <w:szCs w:val="20"/>
        </w:rPr>
      </w:pPr>
    </w:p>
    <w:p w:rsidR="002D4EA4" w:rsidRDefault="002D4EA4" w:rsidP="00CE4F6E">
      <w:pPr>
        <w:autoSpaceDE w:val="0"/>
        <w:autoSpaceDN w:val="0"/>
        <w:adjustRightInd w:val="0"/>
        <w:spacing w:before="120" w:after="0" w:line="252" w:lineRule="auto"/>
        <w:jc w:val="both"/>
        <w:rPr>
          <w:rFonts w:ascii="Arial" w:hAnsi="Arial" w:cs="Arial"/>
          <w:sz w:val="20"/>
          <w:szCs w:val="20"/>
        </w:rPr>
      </w:pPr>
    </w:p>
    <w:p w:rsidR="00100AEC" w:rsidRPr="00100AEC" w:rsidRDefault="00100AEC" w:rsidP="00100AEC">
      <w:pPr>
        <w:tabs>
          <w:tab w:val="left" w:pos="1134"/>
        </w:tabs>
        <w:spacing w:before="120" w:after="120" w:line="240" w:lineRule="auto"/>
        <w:jc w:val="both"/>
        <w:rPr>
          <w:rFonts w:ascii="Arial" w:eastAsia="Times New Roman" w:hAnsi="Arial" w:cs="Arial"/>
          <w:b/>
          <w:sz w:val="20"/>
          <w:szCs w:val="20"/>
          <w:u w:val="single"/>
          <w:lang w:eastAsia="cs-CZ"/>
        </w:rPr>
      </w:pPr>
      <w:r>
        <w:rPr>
          <w:rFonts w:ascii="Arial" w:eastAsia="Times New Roman" w:hAnsi="Arial" w:cs="Arial"/>
          <w:b/>
          <w:sz w:val="20"/>
          <w:szCs w:val="20"/>
          <w:u w:val="single"/>
          <w:lang w:eastAsia="cs-CZ"/>
        </w:rPr>
        <w:lastRenderedPageBreak/>
        <w:t xml:space="preserve">Stavba: </w:t>
      </w:r>
      <w:r w:rsidRPr="00100AEC">
        <w:rPr>
          <w:rFonts w:ascii="Arial" w:eastAsia="Times New Roman" w:hAnsi="Arial" w:cs="Arial"/>
          <w:b/>
          <w:sz w:val="20"/>
          <w:szCs w:val="20"/>
          <w:u w:val="single"/>
          <w:lang w:eastAsia="cs-CZ"/>
        </w:rPr>
        <w:t>„III/40615 DOBRÁ VODA – MOST EV. Č. 40615-1“</w:t>
      </w:r>
    </w:p>
    <w:p w:rsidR="00100AEC" w:rsidRPr="00100AEC" w:rsidRDefault="00100AEC" w:rsidP="00100AEC">
      <w:pPr>
        <w:tabs>
          <w:tab w:val="left" w:pos="1134"/>
        </w:tabs>
        <w:autoSpaceDN w:val="0"/>
        <w:spacing w:before="120" w:after="120" w:line="240" w:lineRule="auto"/>
        <w:jc w:val="both"/>
        <w:textAlignment w:val="baseline"/>
        <w:rPr>
          <w:rFonts w:ascii="Arial" w:eastAsia="Times New Roman" w:hAnsi="Arial" w:cs="Arial"/>
          <w:b/>
          <w:bCs/>
          <w:iCs/>
          <w:sz w:val="20"/>
          <w:szCs w:val="20"/>
          <w:u w:val="single"/>
          <w:lang w:eastAsia="cs-CZ"/>
        </w:rPr>
      </w:pPr>
      <w:r w:rsidRPr="00100AEC">
        <w:rPr>
          <w:rFonts w:ascii="Arial" w:eastAsia="Times New Roman" w:hAnsi="Arial" w:cs="Arial"/>
          <w:b/>
          <w:bCs/>
          <w:iCs/>
          <w:sz w:val="20"/>
          <w:szCs w:val="20"/>
          <w:u w:val="single"/>
          <w:lang w:eastAsia="cs-CZ"/>
        </w:rPr>
        <w:t>Historie projektu:</w:t>
      </w:r>
    </w:p>
    <w:p w:rsidR="00100AEC" w:rsidRPr="00100AEC" w:rsidRDefault="00100AEC" w:rsidP="00100AEC">
      <w:pPr>
        <w:spacing w:line="240" w:lineRule="auto"/>
        <w:jc w:val="both"/>
        <w:rPr>
          <w:rFonts w:ascii="Arial" w:hAnsi="Arial" w:cs="Arial"/>
          <w:sz w:val="20"/>
          <w:szCs w:val="20"/>
        </w:rPr>
      </w:pPr>
      <w:r w:rsidRPr="00100AEC">
        <w:rPr>
          <w:rFonts w:ascii="Arial" w:hAnsi="Arial" w:cs="Arial"/>
          <w:sz w:val="20"/>
          <w:szCs w:val="20"/>
        </w:rPr>
        <w:t xml:space="preserve">Stávající most ev. č. 40615-1 převádí silnici III/40615 ve staničení km 0,214 přes potok </w:t>
      </w:r>
      <w:proofErr w:type="spellStart"/>
      <w:r w:rsidRPr="00100AEC">
        <w:rPr>
          <w:rFonts w:ascii="Arial" w:hAnsi="Arial" w:cs="Arial"/>
          <w:sz w:val="20"/>
          <w:szCs w:val="20"/>
        </w:rPr>
        <w:t>Myslůvka</w:t>
      </w:r>
      <w:proofErr w:type="spellEnd"/>
      <w:r w:rsidRPr="00100AEC">
        <w:rPr>
          <w:rFonts w:ascii="Arial" w:hAnsi="Arial" w:cs="Arial"/>
          <w:sz w:val="20"/>
          <w:szCs w:val="20"/>
        </w:rPr>
        <w:t xml:space="preserve"> - výtok z rybníku Hamr. Most se nachází mezi sjezdem ze silnice I/23 a obcí Dobrá Voda, v okrese Jihlava. Jedná se o </w:t>
      </w:r>
      <w:proofErr w:type="spellStart"/>
      <w:r w:rsidRPr="00100AEC">
        <w:rPr>
          <w:rFonts w:ascii="Arial" w:hAnsi="Arial" w:cs="Arial"/>
          <w:sz w:val="20"/>
          <w:szCs w:val="20"/>
        </w:rPr>
        <w:t>jednopolový</w:t>
      </w:r>
      <w:proofErr w:type="spellEnd"/>
      <w:r w:rsidRPr="00100AEC">
        <w:rPr>
          <w:rFonts w:ascii="Arial" w:hAnsi="Arial" w:cs="Arial"/>
          <w:sz w:val="20"/>
          <w:szCs w:val="20"/>
        </w:rPr>
        <w:t xml:space="preserve"> most z roku 1971 s nosnou konstrukcí z 16 ks prefabrikovaných předepjatých nosníků typu HÁJEK. Volná šířka mostu je 7,60 m, celková šířka 8,60 m. Délka přemostění je 7,00 m, délka nosné konstrukce 8,10 m. Výška mostu nad terénem 2,80 m. Stavební stav spodní stavby je ve stupni IV – uspokojivý a stav nosné konstrukce ve stupni V - špatný. Zatížitelnost mostu je omezena dopravním značením na 21 tun (48 tun pro jediné vozidlo).</w:t>
      </w:r>
    </w:p>
    <w:p w:rsidR="00100AEC" w:rsidRPr="00100AEC" w:rsidRDefault="00100AEC" w:rsidP="00100AEC">
      <w:pPr>
        <w:spacing w:line="240" w:lineRule="auto"/>
        <w:jc w:val="both"/>
        <w:rPr>
          <w:rFonts w:ascii="Arial" w:hAnsi="Arial" w:cs="Arial"/>
          <w:bCs/>
          <w:sz w:val="20"/>
          <w:szCs w:val="20"/>
        </w:rPr>
      </w:pPr>
      <w:r w:rsidRPr="00100AEC">
        <w:rPr>
          <w:rFonts w:ascii="Arial" w:hAnsi="Arial" w:cs="Arial"/>
          <w:bCs/>
          <w:sz w:val="20"/>
          <w:szCs w:val="20"/>
        </w:rPr>
        <w:t xml:space="preserve">V rámci zpracování projektové dokumentace byl proveden stavebně technický průzkum mostu od společnosti TESTSTAV spol. s.r.o., zpracování dokončeno v únoru 2020. Tento průzkum zkonstatoval dobrý stav spodní stavby i nosné konstrukce (beton nosníků C50/60 s minimálním poškozením výztuže </w:t>
      </w:r>
      <w:proofErr w:type="spellStart"/>
      <w:r w:rsidRPr="00100AEC">
        <w:rPr>
          <w:rFonts w:ascii="Arial" w:hAnsi="Arial" w:cs="Arial"/>
          <w:bCs/>
          <w:sz w:val="20"/>
          <w:szCs w:val="20"/>
        </w:rPr>
        <w:t>kroozí</w:t>
      </w:r>
      <w:proofErr w:type="spellEnd"/>
      <w:r w:rsidRPr="00100AEC">
        <w:rPr>
          <w:rFonts w:ascii="Arial" w:hAnsi="Arial" w:cs="Arial"/>
          <w:bCs/>
          <w:sz w:val="20"/>
          <w:szCs w:val="20"/>
        </w:rPr>
        <w:t>), což umožňuje provedení smysluplné sanace a opravy</w:t>
      </w:r>
      <w:r w:rsidRPr="00100AEC">
        <w:rPr>
          <w:rFonts w:ascii="Arial" w:hAnsi="Arial" w:cs="Arial"/>
          <w:sz w:val="20"/>
          <w:szCs w:val="20"/>
        </w:rPr>
        <w:t xml:space="preserve">. </w:t>
      </w:r>
      <w:r w:rsidRPr="00100AEC">
        <w:rPr>
          <w:rFonts w:ascii="Arial" w:hAnsi="Arial" w:cs="Arial"/>
          <w:bCs/>
          <w:sz w:val="20"/>
          <w:szCs w:val="20"/>
        </w:rPr>
        <w:t xml:space="preserve">Na základě tohoto diagnostického průzkumu a s přihlédnutím na typ konstrukce, odhadované stavební náklady a předpokládanou životnost bylo investorem rozhodnuto o sanaci spodní stavby a nosné konstrukce a realizaci nového mostního svršku a hydroizolací. Tímto nedojde k úpravě velikosti mostního otvoru, který stále převede Q100 včetně rezervy. Na tuto variantu byla následně v dubnu 2020 Projekční kanceláří PRIS spol. s.r.o. zpracována projektová dokumentace ve stupni DUSP, a v říjnu 2020 bylo speciálním stavebním úřadem vydáno společné územní rozhodnutí a stavební povolení. Dále zpracovala v říjnu 2020 Projekční kancelář PRIS spol. s.r.o. projektovou dokumentaci ve stupni PDPS včetně soupisu prací, jež je předmětem této veřejné zakázky. </w:t>
      </w:r>
    </w:p>
    <w:p w:rsidR="00100AEC" w:rsidRPr="00100AEC" w:rsidRDefault="00100AEC" w:rsidP="00100AEC">
      <w:pPr>
        <w:tabs>
          <w:tab w:val="left" w:pos="1134"/>
        </w:tabs>
        <w:spacing w:before="120" w:after="120" w:line="240" w:lineRule="auto"/>
        <w:jc w:val="both"/>
        <w:rPr>
          <w:rFonts w:ascii="Arial" w:eastAsia="Times New Roman" w:hAnsi="Arial" w:cs="Arial"/>
          <w:sz w:val="20"/>
          <w:szCs w:val="20"/>
          <w:lang w:eastAsia="cs-CZ"/>
        </w:rPr>
      </w:pPr>
    </w:p>
    <w:p w:rsidR="00100AEC" w:rsidRPr="00100AEC" w:rsidRDefault="00100AEC" w:rsidP="00100AEC">
      <w:pPr>
        <w:tabs>
          <w:tab w:val="left" w:pos="1134"/>
        </w:tabs>
        <w:autoSpaceDN w:val="0"/>
        <w:spacing w:before="120" w:after="120" w:line="240" w:lineRule="auto"/>
        <w:jc w:val="both"/>
        <w:textAlignment w:val="baseline"/>
        <w:rPr>
          <w:rFonts w:ascii="Arial" w:eastAsia="Times New Roman" w:hAnsi="Arial" w:cs="Arial"/>
          <w:b/>
          <w:bCs/>
          <w:iCs/>
          <w:sz w:val="20"/>
          <w:szCs w:val="20"/>
          <w:u w:val="single"/>
          <w:lang w:eastAsia="cs-CZ"/>
        </w:rPr>
      </w:pPr>
      <w:r w:rsidRPr="00100AEC">
        <w:rPr>
          <w:rFonts w:ascii="Arial" w:eastAsia="Times New Roman" w:hAnsi="Arial" w:cs="Arial"/>
          <w:b/>
          <w:bCs/>
          <w:iCs/>
          <w:sz w:val="20"/>
          <w:szCs w:val="20"/>
          <w:u w:val="single"/>
          <w:lang w:eastAsia="cs-CZ"/>
        </w:rPr>
        <w:t>Technické podmínky:</w:t>
      </w:r>
    </w:p>
    <w:p w:rsidR="00100AEC" w:rsidRPr="00100AEC" w:rsidRDefault="00100AEC" w:rsidP="00100AEC">
      <w:pPr>
        <w:spacing w:before="120" w:after="120" w:line="240" w:lineRule="auto"/>
        <w:jc w:val="both"/>
        <w:rPr>
          <w:rFonts w:ascii="Arial" w:eastAsia="Times New Roman" w:hAnsi="Arial" w:cs="Arial"/>
          <w:b/>
          <w:bCs/>
          <w:iCs/>
          <w:sz w:val="20"/>
          <w:szCs w:val="20"/>
          <w:lang w:eastAsia="cs-CZ"/>
        </w:rPr>
      </w:pPr>
      <w:r w:rsidRPr="00100AEC">
        <w:rPr>
          <w:rFonts w:ascii="Arial" w:eastAsia="Times New Roman" w:hAnsi="Arial" w:cs="Arial"/>
          <w:b/>
          <w:bCs/>
          <w:iCs/>
          <w:sz w:val="20"/>
          <w:szCs w:val="20"/>
          <w:lang w:eastAsia="cs-CZ"/>
        </w:rPr>
        <w:t>SO 201 MOST EV. Č. 40615-1</w:t>
      </w:r>
    </w:p>
    <w:p w:rsidR="00100AEC" w:rsidRPr="00100AEC" w:rsidRDefault="00100AEC" w:rsidP="00100AEC">
      <w:pPr>
        <w:tabs>
          <w:tab w:val="left" w:pos="1134"/>
        </w:tabs>
        <w:autoSpaceDN w:val="0"/>
        <w:spacing w:before="120" w:after="120" w:line="240" w:lineRule="auto"/>
        <w:jc w:val="both"/>
        <w:textAlignment w:val="baseline"/>
        <w:rPr>
          <w:rFonts w:ascii="Arial" w:eastAsia="Times New Roman" w:hAnsi="Arial" w:cs="Arial"/>
          <w:bCs/>
          <w:iCs/>
          <w:sz w:val="20"/>
          <w:szCs w:val="20"/>
          <w:lang w:eastAsia="cs-CZ"/>
        </w:rPr>
      </w:pPr>
      <w:r w:rsidRPr="00100AEC">
        <w:rPr>
          <w:rFonts w:ascii="Arial" w:eastAsia="Times New Roman" w:hAnsi="Arial" w:cs="Arial"/>
          <w:bCs/>
          <w:iCs/>
          <w:sz w:val="20"/>
          <w:szCs w:val="20"/>
          <w:lang w:eastAsia="cs-CZ"/>
        </w:rPr>
        <w:t xml:space="preserve">Projektová dokumentace předpokládá rekonstrukci mostu za vyloučení veškeré dopravy a jejího přesunu na objízdné trasy. Po uzavření mostu bude zřízeno zařízení staveniště a vytýčeny a ochráněny inženýrské sítě. Na pravé straně mostu bude provedeno ochránění stromu před poškozením. Sejmuta bude ornice a uložena pro zpětné </w:t>
      </w:r>
      <w:proofErr w:type="spellStart"/>
      <w:r w:rsidRPr="00100AEC">
        <w:rPr>
          <w:rFonts w:ascii="Arial" w:eastAsia="Times New Roman" w:hAnsi="Arial" w:cs="Arial"/>
          <w:bCs/>
          <w:iCs/>
          <w:sz w:val="20"/>
          <w:szCs w:val="20"/>
          <w:lang w:eastAsia="cs-CZ"/>
        </w:rPr>
        <w:t>ohumusování</w:t>
      </w:r>
      <w:proofErr w:type="spellEnd"/>
      <w:r w:rsidRPr="00100AEC">
        <w:rPr>
          <w:rFonts w:ascii="Arial" w:eastAsia="Times New Roman" w:hAnsi="Arial" w:cs="Arial"/>
          <w:bCs/>
          <w:iCs/>
          <w:sz w:val="20"/>
          <w:szCs w:val="20"/>
          <w:lang w:eastAsia="cs-CZ"/>
        </w:rPr>
        <w:t xml:space="preserve"> ploch dotčených stavbou. Odstraněny budou vozovkové vrstvy na mostě a demontováno veškeré mostní vybavení. Vybourány budou římsy včetně obrub, stávající spádová deska a závěrné zídky včetně odstranění zbytků izolace. Dále budou provedeny zemní práce výkopů za rubem opěr. Spodní stavba bude zachována stávající v celém rozsahu, její tloušťka 900 mm a provedení je dostatečné. Kamenné zdivo bude očištěno, hloubkově </w:t>
      </w:r>
      <w:proofErr w:type="spellStart"/>
      <w:r w:rsidRPr="00100AEC">
        <w:rPr>
          <w:rFonts w:ascii="Arial" w:eastAsia="Times New Roman" w:hAnsi="Arial" w:cs="Arial"/>
          <w:bCs/>
          <w:iCs/>
          <w:sz w:val="20"/>
          <w:szCs w:val="20"/>
          <w:lang w:eastAsia="cs-CZ"/>
        </w:rPr>
        <w:t>zainjektováno</w:t>
      </w:r>
      <w:proofErr w:type="spellEnd"/>
      <w:r w:rsidRPr="00100AEC">
        <w:rPr>
          <w:rFonts w:ascii="Arial" w:eastAsia="Times New Roman" w:hAnsi="Arial" w:cs="Arial"/>
          <w:bCs/>
          <w:iCs/>
          <w:sz w:val="20"/>
          <w:szCs w:val="20"/>
          <w:lang w:eastAsia="cs-CZ"/>
        </w:rPr>
        <w:t xml:space="preserve"> trasovou vápennou výplňovou maltou a následně </w:t>
      </w:r>
      <w:proofErr w:type="spellStart"/>
      <w:r w:rsidRPr="00100AEC">
        <w:rPr>
          <w:rFonts w:ascii="Arial" w:eastAsia="Times New Roman" w:hAnsi="Arial" w:cs="Arial"/>
          <w:bCs/>
          <w:iCs/>
          <w:sz w:val="20"/>
          <w:szCs w:val="20"/>
          <w:lang w:eastAsia="cs-CZ"/>
        </w:rPr>
        <w:t>přespárováno</w:t>
      </w:r>
      <w:proofErr w:type="spellEnd"/>
      <w:r w:rsidRPr="00100AEC">
        <w:rPr>
          <w:rFonts w:ascii="Arial" w:eastAsia="Times New Roman" w:hAnsi="Arial" w:cs="Arial"/>
          <w:bCs/>
          <w:iCs/>
          <w:sz w:val="20"/>
          <w:szCs w:val="20"/>
          <w:lang w:eastAsia="cs-CZ"/>
        </w:rPr>
        <w:t>. Případné větší poruchy ve zdivu nebo spárách budou opraveny přezděním. Takto budou zasanovány i nábřežní zdi tvořící šikmá křídla mostu. Rub opěr bude opatřen drenážemi vyústěnými na povodní straně. Nosná konstrukce zůstane stávající ze 16ti železobetonových nosníků typu Hájek, délky 8,2 m s rozpětím 7,56 m. Světlost mostního otvoru zůstane 6,96 m. Šířka nosné konstrukce zůstává 8,0 m pro převedení silnice šířky 7,0 m. Na očištěný povrch nosníků bude vybetonovaná nová železobetonová spádová deska spřažená se stávající nosnou konstrukcí vlepovanými trny z výztuže. Konce nosníků budou obetonovány s koncovým ozubem. Provedena bude nová hydroizolace s natavovaných asfaltových pásů. Na spodním podhledu dojde k </w:t>
      </w:r>
      <w:proofErr w:type="spellStart"/>
      <w:r w:rsidRPr="00100AEC">
        <w:rPr>
          <w:rFonts w:ascii="Arial" w:eastAsia="Times New Roman" w:hAnsi="Arial" w:cs="Arial"/>
          <w:bCs/>
          <w:iCs/>
          <w:sz w:val="20"/>
          <w:szCs w:val="20"/>
          <w:lang w:eastAsia="cs-CZ"/>
        </w:rPr>
        <w:t>otryskání</w:t>
      </w:r>
      <w:proofErr w:type="spellEnd"/>
      <w:r w:rsidRPr="00100AEC">
        <w:rPr>
          <w:rFonts w:ascii="Arial" w:eastAsia="Times New Roman" w:hAnsi="Arial" w:cs="Arial"/>
          <w:bCs/>
          <w:iCs/>
          <w:sz w:val="20"/>
          <w:szCs w:val="20"/>
          <w:lang w:eastAsia="cs-CZ"/>
        </w:rPr>
        <w:t xml:space="preserve"> betonu nosníků tlakovou vodou dle požadavku TDI a AD. Obnažená výztuž bude </w:t>
      </w:r>
      <w:proofErr w:type="spellStart"/>
      <w:r w:rsidRPr="00100AEC">
        <w:rPr>
          <w:rFonts w:ascii="Arial" w:eastAsia="Times New Roman" w:hAnsi="Arial" w:cs="Arial"/>
          <w:bCs/>
          <w:iCs/>
          <w:sz w:val="20"/>
          <w:szCs w:val="20"/>
          <w:lang w:eastAsia="cs-CZ"/>
        </w:rPr>
        <w:t>odrezivěna</w:t>
      </w:r>
      <w:proofErr w:type="spellEnd"/>
      <w:r w:rsidRPr="00100AEC">
        <w:rPr>
          <w:rFonts w:ascii="Arial" w:eastAsia="Times New Roman" w:hAnsi="Arial" w:cs="Arial"/>
          <w:bCs/>
          <w:iCs/>
          <w:sz w:val="20"/>
          <w:szCs w:val="20"/>
          <w:lang w:eastAsia="cs-CZ"/>
        </w:rPr>
        <w:t xml:space="preserve"> a natřena ochranným nátěrem. Případné trhliny v betonu budou </w:t>
      </w:r>
      <w:proofErr w:type="spellStart"/>
      <w:r w:rsidRPr="00100AEC">
        <w:rPr>
          <w:rFonts w:ascii="Arial" w:eastAsia="Times New Roman" w:hAnsi="Arial" w:cs="Arial"/>
          <w:bCs/>
          <w:iCs/>
          <w:sz w:val="20"/>
          <w:szCs w:val="20"/>
          <w:lang w:eastAsia="cs-CZ"/>
        </w:rPr>
        <w:t>zainjektovány</w:t>
      </w:r>
      <w:proofErr w:type="spellEnd"/>
      <w:r w:rsidRPr="00100AEC">
        <w:rPr>
          <w:rFonts w:ascii="Arial" w:eastAsia="Times New Roman" w:hAnsi="Arial" w:cs="Arial"/>
          <w:bCs/>
          <w:iCs/>
          <w:sz w:val="20"/>
          <w:szCs w:val="20"/>
          <w:lang w:eastAsia="cs-CZ"/>
        </w:rPr>
        <w:t xml:space="preserve">. Dále budou nosníky </w:t>
      </w:r>
      <w:proofErr w:type="spellStart"/>
      <w:r w:rsidRPr="00100AEC">
        <w:rPr>
          <w:rFonts w:ascii="Arial" w:eastAsia="Times New Roman" w:hAnsi="Arial" w:cs="Arial"/>
          <w:bCs/>
          <w:iCs/>
          <w:sz w:val="20"/>
          <w:szCs w:val="20"/>
          <w:lang w:eastAsia="cs-CZ"/>
        </w:rPr>
        <w:t>reprofilovány</w:t>
      </w:r>
      <w:proofErr w:type="spellEnd"/>
      <w:r w:rsidRPr="00100AEC">
        <w:rPr>
          <w:rFonts w:ascii="Arial" w:eastAsia="Times New Roman" w:hAnsi="Arial" w:cs="Arial"/>
          <w:bCs/>
          <w:iCs/>
          <w:sz w:val="20"/>
          <w:szCs w:val="20"/>
          <w:lang w:eastAsia="cs-CZ"/>
        </w:rPr>
        <w:t xml:space="preserve"> sanační maltou a povrch sjednocen plošnou stěrkou. Nakonec bude nanesen sjednocující hydrofobní a </w:t>
      </w:r>
      <w:proofErr w:type="spellStart"/>
      <w:r w:rsidRPr="00100AEC">
        <w:rPr>
          <w:rFonts w:ascii="Arial" w:eastAsia="Times New Roman" w:hAnsi="Arial" w:cs="Arial"/>
          <w:bCs/>
          <w:iCs/>
          <w:sz w:val="20"/>
          <w:szCs w:val="20"/>
          <w:lang w:eastAsia="cs-CZ"/>
        </w:rPr>
        <w:t>protikarbonatační</w:t>
      </w:r>
      <w:proofErr w:type="spellEnd"/>
      <w:r w:rsidRPr="00100AEC">
        <w:rPr>
          <w:rFonts w:ascii="Arial" w:eastAsia="Times New Roman" w:hAnsi="Arial" w:cs="Arial"/>
          <w:bCs/>
          <w:iCs/>
          <w:sz w:val="20"/>
          <w:szCs w:val="20"/>
          <w:lang w:eastAsia="cs-CZ"/>
        </w:rPr>
        <w:t xml:space="preserve"> nátěr. Po dokončení sanací spodní stavby budou dosypány přechodové oblasti. Na ochranu izolace budou vybetonovány nové monolitické vyztužené římsy šířky 0,8 m a délky 12,2 a 12,5 m. Vozovka bude provedena z asfaltového betonu – na mostě </w:t>
      </w:r>
      <w:proofErr w:type="spellStart"/>
      <w:r w:rsidRPr="00100AEC">
        <w:rPr>
          <w:rFonts w:ascii="Arial" w:eastAsia="Times New Roman" w:hAnsi="Arial" w:cs="Arial"/>
          <w:bCs/>
          <w:iCs/>
          <w:sz w:val="20"/>
          <w:szCs w:val="20"/>
          <w:lang w:eastAsia="cs-CZ"/>
        </w:rPr>
        <w:t>tl</w:t>
      </w:r>
      <w:proofErr w:type="spellEnd"/>
      <w:r w:rsidRPr="00100AEC">
        <w:rPr>
          <w:rFonts w:ascii="Arial" w:eastAsia="Times New Roman" w:hAnsi="Arial" w:cs="Arial"/>
          <w:bCs/>
          <w:iCs/>
          <w:sz w:val="20"/>
          <w:szCs w:val="20"/>
          <w:lang w:eastAsia="cs-CZ"/>
        </w:rPr>
        <w:t>. 40 mm na ochranu izolace 45 mm, na předmostích v </w:t>
      </w:r>
      <w:proofErr w:type="spellStart"/>
      <w:r w:rsidRPr="00100AEC">
        <w:rPr>
          <w:rFonts w:ascii="Arial" w:eastAsia="Times New Roman" w:hAnsi="Arial" w:cs="Arial"/>
          <w:bCs/>
          <w:iCs/>
          <w:sz w:val="20"/>
          <w:szCs w:val="20"/>
          <w:lang w:eastAsia="cs-CZ"/>
        </w:rPr>
        <w:t>tl</w:t>
      </w:r>
      <w:proofErr w:type="spellEnd"/>
      <w:r w:rsidRPr="00100AEC">
        <w:rPr>
          <w:rFonts w:ascii="Arial" w:eastAsia="Times New Roman" w:hAnsi="Arial" w:cs="Arial"/>
          <w:bCs/>
          <w:iCs/>
          <w:sz w:val="20"/>
          <w:szCs w:val="20"/>
          <w:lang w:eastAsia="cs-CZ"/>
        </w:rPr>
        <w:t xml:space="preserve">. 40 + 60 mm na vrstvu mechanicky zpevněného kameniva </w:t>
      </w:r>
      <w:proofErr w:type="spellStart"/>
      <w:r w:rsidRPr="00100AEC">
        <w:rPr>
          <w:rFonts w:ascii="Arial" w:eastAsia="Times New Roman" w:hAnsi="Arial" w:cs="Arial"/>
          <w:bCs/>
          <w:iCs/>
          <w:sz w:val="20"/>
          <w:szCs w:val="20"/>
          <w:lang w:eastAsia="cs-CZ"/>
        </w:rPr>
        <w:t>tl</w:t>
      </w:r>
      <w:proofErr w:type="spellEnd"/>
      <w:r w:rsidRPr="00100AEC">
        <w:rPr>
          <w:rFonts w:ascii="Arial" w:eastAsia="Times New Roman" w:hAnsi="Arial" w:cs="Arial"/>
          <w:bCs/>
          <w:iCs/>
          <w:sz w:val="20"/>
          <w:szCs w:val="20"/>
          <w:lang w:eastAsia="cs-CZ"/>
        </w:rPr>
        <w:t xml:space="preserve">. 150 mm a </w:t>
      </w:r>
      <w:proofErr w:type="spellStart"/>
      <w:r w:rsidRPr="00100AEC">
        <w:rPr>
          <w:rFonts w:ascii="Arial" w:eastAsia="Times New Roman" w:hAnsi="Arial" w:cs="Arial"/>
          <w:bCs/>
          <w:iCs/>
          <w:sz w:val="20"/>
          <w:szCs w:val="20"/>
          <w:lang w:eastAsia="cs-CZ"/>
        </w:rPr>
        <w:t>štěrkodrtě</w:t>
      </w:r>
      <w:proofErr w:type="spellEnd"/>
      <w:r w:rsidRPr="00100AEC">
        <w:rPr>
          <w:rFonts w:ascii="Arial" w:eastAsia="Times New Roman" w:hAnsi="Arial" w:cs="Arial"/>
          <w:bCs/>
          <w:iCs/>
          <w:sz w:val="20"/>
          <w:szCs w:val="20"/>
          <w:lang w:eastAsia="cs-CZ"/>
        </w:rPr>
        <w:t xml:space="preserve"> </w:t>
      </w:r>
      <w:proofErr w:type="spellStart"/>
      <w:r w:rsidRPr="00100AEC">
        <w:rPr>
          <w:rFonts w:ascii="Arial" w:eastAsia="Times New Roman" w:hAnsi="Arial" w:cs="Arial"/>
          <w:bCs/>
          <w:iCs/>
          <w:sz w:val="20"/>
          <w:szCs w:val="20"/>
          <w:lang w:eastAsia="cs-CZ"/>
        </w:rPr>
        <w:t>tl</w:t>
      </w:r>
      <w:proofErr w:type="spellEnd"/>
      <w:r w:rsidRPr="00100AEC">
        <w:rPr>
          <w:rFonts w:ascii="Arial" w:eastAsia="Times New Roman" w:hAnsi="Arial" w:cs="Arial"/>
          <w:bCs/>
          <w:iCs/>
          <w:sz w:val="20"/>
          <w:szCs w:val="20"/>
          <w:lang w:eastAsia="cs-CZ"/>
        </w:rPr>
        <w:t xml:space="preserve">. 200 mm. Obrusná vrstva vozovky bude provedena bez středové spáry. Podélný spád je projektovaný 0,5 %, pro řádné odvodnění bude sloužit jednostranný příčný sklon s odvodem vody podél obrub do skluzů z lomového kamene do betonu na levé straně mostu. Římsy budou osazeny zábradelním svodidlem se svislou výplní, v barvě RAL 6017 Májová zeleň, s návazností na silniční svodidla před a za mostem ukončené výškovými náběhy. Následovat budou dokončovací zemní práce na svahových kuželech, skluzech, vývařišti a odláždění lomovým kamenem do betonu v přechodových klínech za římsami. Přilehlý břeh rybníka bude opevněn kamennou rovnaninou. Nezpevněné krajnice budou z vybouraného a </w:t>
      </w:r>
      <w:proofErr w:type="spellStart"/>
      <w:r w:rsidRPr="00100AEC">
        <w:rPr>
          <w:rFonts w:ascii="Arial" w:eastAsia="Times New Roman" w:hAnsi="Arial" w:cs="Arial"/>
          <w:bCs/>
          <w:iCs/>
          <w:sz w:val="20"/>
          <w:szCs w:val="20"/>
          <w:lang w:eastAsia="cs-CZ"/>
        </w:rPr>
        <w:t>předrceného</w:t>
      </w:r>
      <w:proofErr w:type="spellEnd"/>
      <w:r w:rsidRPr="00100AEC">
        <w:rPr>
          <w:rFonts w:ascii="Arial" w:eastAsia="Times New Roman" w:hAnsi="Arial" w:cs="Arial"/>
          <w:bCs/>
          <w:iCs/>
          <w:sz w:val="20"/>
          <w:szCs w:val="20"/>
          <w:lang w:eastAsia="cs-CZ"/>
        </w:rPr>
        <w:t xml:space="preserve"> asfaltového recyklátu. Osazeno bude příslušné dopravní značení, spáry v asfaltové vozovce budou opatřeny zálivkami a terén bude </w:t>
      </w:r>
      <w:proofErr w:type="spellStart"/>
      <w:r w:rsidRPr="00100AEC">
        <w:rPr>
          <w:rFonts w:ascii="Arial" w:eastAsia="Times New Roman" w:hAnsi="Arial" w:cs="Arial"/>
          <w:bCs/>
          <w:iCs/>
          <w:sz w:val="20"/>
          <w:szCs w:val="20"/>
          <w:lang w:eastAsia="cs-CZ"/>
        </w:rPr>
        <w:t>ohumusován</w:t>
      </w:r>
      <w:proofErr w:type="spellEnd"/>
      <w:r w:rsidRPr="00100AEC">
        <w:rPr>
          <w:rFonts w:ascii="Arial" w:eastAsia="Times New Roman" w:hAnsi="Arial" w:cs="Arial"/>
          <w:bCs/>
          <w:iCs/>
          <w:sz w:val="20"/>
          <w:szCs w:val="20"/>
          <w:lang w:eastAsia="cs-CZ"/>
        </w:rPr>
        <w:t xml:space="preserve"> a oset travním semenem. Po obnovení provozu na mostě bude odstraněno přechodné dopravní značení na objízdných trasách a staveniště bude vyklizeno včetně uvedení všech dotčených ploch do původního stavu.</w:t>
      </w:r>
    </w:p>
    <w:p w:rsidR="00100AEC" w:rsidRPr="00100AEC" w:rsidRDefault="00100AEC" w:rsidP="00100AEC">
      <w:pPr>
        <w:tabs>
          <w:tab w:val="left" w:pos="1134"/>
        </w:tabs>
        <w:autoSpaceDN w:val="0"/>
        <w:spacing w:before="120" w:after="120" w:line="240" w:lineRule="auto"/>
        <w:jc w:val="both"/>
        <w:textAlignment w:val="baseline"/>
        <w:rPr>
          <w:rFonts w:ascii="Arial" w:eastAsia="Times New Roman" w:hAnsi="Arial" w:cs="Arial"/>
          <w:b/>
          <w:bCs/>
          <w:iCs/>
          <w:sz w:val="20"/>
          <w:szCs w:val="20"/>
          <w:u w:val="single"/>
          <w:lang w:eastAsia="cs-CZ"/>
        </w:rPr>
      </w:pPr>
    </w:p>
    <w:p w:rsidR="00100AEC" w:rsidRPr="00100AEC" w:rsidRDefault="00100AEC" w:rsidP="00100AEC">
      <w:pPr>
        <w:tabs>
          <w:tab w:val="left" w:pos="1134"/>
        </w:tabs>
        <w:autoSpaceDN w:val="0"/>
        <w:spacing w:before="120" w:after="120" w:line="240" w:lineRule="auto"/>
        <w:jc w:val="both"/>
        <w:textAlignment w:val="baseline"/>
        <w:rPr>
          <w:rFonts w:ascii="Arial" w:eastAsia="Times New Roman" w:hAnsi="Arial" w:cs="Arial"/>
          <w:b/>
          <w:bCs/>
          <w:iCs/>
          <w:sz w:val="20"/>
          <w:szCs w:val="20"/>
          <w:u w:val="single"/>
          <w:lang w:eastAsia="cs-CZ"/>
        </w:rPr>
      </w:pPr>
      <w:r w:rsidRPr="00100AEC">
        <w:rPr>
          <w:rFonts w:ascii="Arial" w:eastAsia="Times New Roman" w:hAnsi="Arial" w:cs="Arial"/>
          <w:b/>
          <w:bCs/>
          <w:iCs/>
          <w:sz w:val="20"/>
          <w:szCs w:val="20"/>
          <w:u w:val="single"/>
          <w:lang w:eastAsia="cs-CZ"/>
        </w:rPr>
        <w:t>Další požadavky zadavatele:</w:t>
      </w:r>
    </w:p>
    <w:p w:rsidR="00100AEC" w:rsidRPr="00100AEC" w:rsidRDefault="00100AEC" w:rsidP="00100AEC">
      <w:pPr>
        <w:spacing w:before="120" w:after="120" w:line="240" w:lineRule="auto"/>
        <w:jc w:val="both"/>
        <w:rPr>
          <w:rFonts w:ascii="Arial" w:eastAsia="Times New Roman" w:hAnsi="Arial" w:cs="Arial"/>
          <w:sz w:val="20"/>
          <w:szCs w:val="20"/>
          <w:lang w:eastAsia="cs-CZ"/>
        </w:rPr>
      </w:pPr>
      <w:r w:rsidRPr="00100AEC">
        <w:rPr>
          <w:rFonts w:ascii="Arial" w:eastAsia="Times New Roman" w:hAnsi="Arial" w:cs="Arial"/>
          <w:sz w:val="20"/>
          <w:szCs w:val="20"/>
          <w:lang w:eastAsia="cs-CZ"/>
        </w:rPr>
        <w:t xml:space="preserve">Před zahájením výstavby bude prověřen výskyt inženýrských sítí, které budou případně vytýčeny a ochráněny dle požadavků jejich správců a v souladu s vyjádřeními v dokladové části a podmínkami společného povolení. Vytýčeny budou před zahájením stavby i hranice trvalého a dočasného záboru. Vhodné meziskládky a skládky si zajišťuje zhotovitel sám. </w:t>
      </w:r>
    </w:p>
    <w:p w:rsidR="00100AEC" w:rsidRPr="00100AEC" w:rsidRDefault="00100AEC" w:rsidP="00100AEC">
      <w:pPr>
        <w:spacing w:before="120" w:after="120" w:line="240" w:lineRule="auto"/>
        <w:jc w:val="both"/>
        <w:rPr>
          <w:rFonts w:ascii="Arial" w:eastAsia="Times New Roman" w:hAnsi="Arial" w:cs="Arial"/>
          <w:sz w:val="20"/>
          <w:szCs w:val="20"/>
          <w:lang w:eastAsia="cs-CZ"/>
        </w:rPr>
      </w:pPr>
      <w:r w:rsidRPr="00100AEC">
        <w:rPr>
          <w:rFonts w:ascii="Arial" w:eastAsia="Times New Roman" w:hAnsi="Arial" w:cs="Arial"/>
          <w:sz w:val="20"/>
          <w:szCs w:val="20"/>
          <w:lang w:eastAsia="cs-CZ"/>
        </w:rPr>
        <w:t xml:space="preserve">Stavba bude prováděna na pozemcích zadavatele (resp. Kraje Vysočina) a dále na pozemcích Obce Krahulčí, Městyse Mrákotín, jednoho soukromého vlastníka, Rybářství Vysočina a státního pozemkového úřadu, se kterými má zadavatel uzavřené smlouvy, jejichž podmínky je nutné respektovat. </w:t>
      </w:r>
    </w:p>
    <w:p w:rsidR="00100AEC" w:rsidRPr="00100AEC" w:rsidRDefault="00100AEC" w:rsidP="00100AEC">
      <w:pPr>
        <w:spacing w:before="120" w:after="120" w:line="240" w:lineRule="auto"/>
        <w:jc w:val="both"/>
        <w:rPr>
          <w:rFonts w:ascii="Arial" w:eastAsia="Times New Roman" w:hAnsi="Arial" w:cs="Arial"/>
          <w:sz w:val="20"/>
          <w:szCs w:val="20"/>
          <w:lang w:eastAsia="cs-CZ"/>
        </w:rPr>
      </w:pPr>
      <w:r w:rsidRPr="00100AEC">
        <w:rPr>
          <w:rFonts w:ascii="Arial" w:eastAsia="Times New Roman" w:hAnsi="Arial" w:cs="Arial"/>
          <w:sz w:val="20"/>
          <w:szCs w:val="20"/>
          <w:lang w:eastAsia="cs-CZ"/>
        </w:rPr>
        <w:t>S Rybářstvím Vysočina, s.r.o. je dohodnuta součinnost při opravě a Rybářství Vysočina souhlasí s upuštěním Hamerského rybníka na parcele č.2028/1 v </w:t>
      </w:r>
      <w:proofErr w:type="spellStart"/>
      <w:proofErr w:type="gramStart"/>
      <w:r w:rsidRPr="00100AEC">
        <w:rPr>
          <w:rFonts w:ascii="Arial" w:eastAsia="Times New Roman" w:hAnsi="Arial" w:cs="Arial"/>
          <w:sz w:val="20"/>
          <w:szCs w:val="20"/>
          <w:lang w:eastAsia="cs-CZ"/>
        </w:rPr>
        <w:t>k.ú.Mrákotín</w:t>
      </w:r>
      <w:proofErr w:type="spellEnd"/>
      <w:proofErr w:type="gramEnd"/>
      <w:r w:rsidRPr="00100AEC">
        <w:rPr>
          <w:rFonts w:ascii="Arial" w:eastAsia="Times New Roman" w:hAnsi="Arial" w:cs="Arial"/>
          <w:sz w:val="20"/>
          <w:szCs w:val="20"/>
          <w:lang w:eastAsia="cs-CZ"/>
        </w:rPr>
        <w:t xml:space="preserve"> ve druhé polovině září – říjen 2024. V této době budou stavidla bezpečnostního přelivu vyhrazena, ale bezpečnostním přelivem může protékat voda. Spodní stavba bude sanována v celém rozsahu. </w:t>
      </w:r>
    </w:p>
    <w:p w:rsidR="00100AEC" w:rsidRPr="00100AEC" w:rsidRDefault="00100AEC" w:rsidP="00100AEC">
      <w:pPr>
        <w:spacing w:before="120" w:after="120" w:line="240" w:lineRule="auto"/>
        <w:jc w:val="both"/>
        <w:rPr>
          <w:rFonts w:ascii="Arial" w:eastAsia="Times New Roman" w:hAnsi="Arial" w:cs="Arial"/>
          <w:bCs/>
          <w:iCs/>
          <w:sz w:val="20"/>
          <w:szCs w:val="20"/>
          <w:lang w:eastAsia="cs-CZ"/>
        </w:rPr>
      </w:pPr>
      <w:r w:rsidRPr="00100AEC">
        <w:rPr>
          <w:rFonts w:ascii="Arial" w:eastAsia="Times New Roman" w:hAnsi="Arial" w:cs="Arial"/>
          <w:bCs/>
          <w:iCs/>
          <w:sz w:val="20"/>
          <w:szCs w:val="20"/>
          <w:lang w:eastAsia="cs-CZ"/>
        </w:rPr>
        <w:t>V průběhu realizace stavebního objektu 201 je nutné v tomto úseku vyloučit provoz a doprava tak bude vedena po objízdné trase. Projednání a vyřízení uzavírky a objízdných tras, včetně osazení a údržby přechodného dopravního značení je v gesci zhotovitele stavby. V úseku dotčeném uzavírkou mostu jsou vedeny autobusové linky veřejné linkové osobní dopravy, s případnou potřebou přemístění zastávek dle vyjádření Oddělení dopravní obslužnosti k objízdné trase. Objízdná trasa je dle zpracovaného DIO navržena a vedena po silnici I/23 do Mrákotína a dále po silnici III/40614 až po křižovatku se silnicí III/40615 u Dobré Vody, a opačně. Délka objízdné trasy je cca 3,5 km. Převedení pěších je z důvodu umístění autobusové zastávky na I/23 řešeno provizorních lávkou v místě česel rybníka. V případě dalších dopravních omezení v lokalitě může být podoba DIO po dohodě s investorem a dalšími dotčenými subjekty upravena dle možností. Příjezd na staveniště bude umožněn z obou stran po komunikaci III/40615, kde bude i možnost zřízení zařízení staveniště, pracovních ploch a meziskládek materiálů. V rámci stavebního objektu 182 je i pasport objízdných tras před zahájením a po dokončení stavby a pasport okolních nemovitostí. Zejména je nutná pasportizace a ochrana před poškozením polní cesty mezi mostem a autobusovou zastávkou, která je ve vlastnictví městyse Mrákotín.</w:t>
      </w:r>
    </w:p>
    <w:p w:rsidR="00100AEC" w:rsidRPr="00100AEC" w:rsidRDefault="00100AEC" w:rsidP="00100AEC">
      <w:pPr>
        <w:spacing w:before="120" w:after="120" w:line="240" w:lineRule="auto"/>
        <w:jc w:val="both"/>
        <w:rPr>
          <w:rFonts w:ascii="Arial" w:eastAsia="Times New Roman" w:hAnsi="Arial" w:cs="Arial"/>
          <w:b/>
          <w:sz w:val="20"/>
          <w:szCs w:val="20"/>
          <w:u w:val="single"/>
          <w:lang w:eastAsia="cs-CZ"/>
        </w:rPr>
      </w:pPr>
    </w:p>
    <w:p w:rsidR="00100AEC" w:rsidRPr="00100AEC" w:rsidRDefault="00100AEC" w:rsidP="00100AEC">
      <w:pPr>
        <w:spacing w:before="120" w:after="120" w:line="240" w:lineRule="auto"/>
        <w:jc w:val="both"/>
        <w:rPr>
          <w:rFonts w:ascii="Arial" w:eastAsia="Times New Roman" w:hAnsi="Arial" w:cs="Arial"/>
          <w:b/>
          <w:sz w:val="20"/>
          <w:szCs w:val="20"/>
          <w:u w:val="single"/>
          <w:lang w:eastAsia="cs-CZ"/>
        </w:rPr>
      </w:pPr>
      <w:r w:rsidRPr="00100AEC">
        <w:rPr>
          <w:rFonts w:ascii="Arial" w:eastAsia="Times New Roman" w:hAnsi="Arial" w:cs="Arial"/>
          <w:b/>
          <w:sz w:val="20"/>
          <w:szCs w:val="20"/>
          <w:u w:val="single"/>
          <w:lang w:eastAsia="cs-CZ"/>
        </w:rPr>
        <w:t>Zadávací podklady</w:t>
      </w:r>
    </w:p>
    <w:p w:rsidR="00100AEC" w:rsidRPr="00100AEC" w:rsidRDefault="00100AEC" w:rsidP="00100AEC">
      <w:pPr>
        <w:spacing w:before="120" w:after="120" w:line="240" w:lineRule="auto"/>
        <w:jc w:val="both"/>
        <w:rPr>
          <w:rFonts w:ascii="Arial" w:eastAsia="Times New Roman" w:hAnsi="Arial" w:cs="Arial"/>
          <w:sz w:val="20"/>
          <w:szCs w:val="20"/>
          <w:lang w:eastAsia="cs-CZ"/>
        </w:rPr>
      </w:pPr>
      <w:r w:rsidRPr="00100AEC">
        <w:rPr>
          <w:rFonts w:ascii="Arial" w:eastAsia="Times New Roman" w:hAnsi="Arial" w:cs="Arial"/>
          <w:sz w:val="20"/>
          <w:szCs w:val="20"/>
          <w:lang w:eastAsia="cs-CZ"/>
        </w:rPr>
        <w:t>Požadavky na rekonstrukci mostu jsou specifikovány v projektové dokumentaci, kterou ve stupni DÚSP a PDPS, spolu se soupisem prací v programu ASPE, vypracovala Projekční kancelář PRIS spol. s.r.o.</w:t>
      </w:r>
    </w:p>
    <w:p w:rsidR="00100AEC" w:rsidRPr="00100AEC" w:rsidRDefault="00100AEC" w:rsidP="00100AEC">
      <w:pPr>
        <w:spacing w:before="120" w:after="120" w:line="240" w:lineRule="auto"/>
        <w:contextualSpacing/>
        <w:jc w:val="both"/>
        <w:rPr>
          <w:rFonts w:ascii="Arial" w:eastAsia="Times New Roman" w:hAnsi="Arial" w:cs="Arial"/>
          <w:sz w:val="20"/>
          <w:szCs w:val="20"/>
          <w:lang w:eastAsia="cs-CZ"/>
        </w:rPr>
      </w:pPr>
      <w:r w:rsidRPr="00100AEC">
        <w:rPr>
          <w:rStyle w:val="Nadpis5Char"/>
          <w:rFonts w:ascii="Arial" w:eastAsia="Calibri" w:hAnsi="Arial" w:cs="Arial"/>
          <w:i w:val="0"/>
          <w:sz w:val="20"/>
          <w:szCs w:val="20"/>
        </w:rPr>
        <w:tab/>
      </w:r>
    </w:p>
    <w:p w:rsidR="00CE4F6E" w:rsidRDefault="00CE4F6E" w:rsidP="00100AEC">
      <w:pPr>
        <w:spacing w:before="120" w:after="120" w:line="360" w:lineRule="auto"/>
        <w:contextualSpacing/>
        <w:jc w:val="both"/>
        <w:rPr>
          <w:rFonts w:ascii="Arial" w:eastAsia="Times New Roman" w:hAnsi="Arial" w:cs="Arial"/>
          <w:b/>
          <w:sz w:val="20"/>
          <w:szCs w:val="20"/>
          <w:highlight w:val="yellow"/>
          <w:lang w:eastAsia="cs-CZ"/>
        </w:rPr>
      </w:pPr>
    </w:p>
    <w:p w:rsidR="008B06A8" w:rsidRPr="00522FAC" w:rsidRDefault="008B06A8" w:rsidP="008B06A8">
      <w:pPr>
        <w:autoSpaceDE w:val="0"/>
        <w:autoSpaceDN w:val="0"/>
        <w:adjustRightInd w:val="0"/>
        <w:spacing w:before="120" w:after="0" w:line="252" w:lineRule="auto"/>
        <w:jc w:val="both"/>
        <w:rPr>
          <w:rFonts w:ascii="Times New Roman" w:hAnsi="Times New Roman"/>
          <w:b/>
          <w:i/>
          <w:sz w:val="24"/>
          <w:szCs w:val="24"/>
        </w:rPr>
      </w:pPr>
      <w:r w:rsidRPr="00B27CA2">
        <w:rPr>
          <w:rFonts w:ascii="Times New Roman" w:hAnsi="Times New Roman"/>
          <w:b/>
          <w:i/>
          <w:sz w:val="24"/>
          <w:szCs w:val="24"/>
          <w:highlight w:val="lightGray"/>
        </w:rPr>
        <w:t xml:space="preserve">Stavba bude koordinována se stavbou „III/40615 Dobrá Voda – most </w:t>
      </w:r>
      <w:proofErr w:type="spellStart"/>
      <w:r w:rsidRPr="00B27CA2">
        <w:rPr>
          <w:rFonts w:ascii="Times New Roman" w:hAnsi="Times New Roman"/>
          <w:b/>
          <w:i/>
          <w:sz w:val="24"/>
          <w:szCs w:val="24"/>
          <w:highlight w:val="lightGray"/>
        </w:rPr>
        <w:t>ev.č</w:t>
      </w:r>
      <w:proofErr w:type="spellEnd"/>
      <w:r w:rsidRPr="00B27CA2">
        <w:rPr>
          <w:rFonts w:ascii="Times New Roman" w:hAnsi="Times New Roman"/>
          <w:b/>
          <w:i/>
          <w:sz w:val="24"/>
          <w:szCs w:val="24"/>
          <w:highlight w:val="lightGray"/>
        </w:rPr>
        <w:t xml:space="preserve">. 40615-1“, kdy jako druhá bude realizována výstavba mostu Dobrá voda z důvodu dopravní obslužnosti obce Dobrá Voda a dohody s Rybářstvím Vysočina ohledně vypouštění rybníka HAMR (předpoklad srpen </w:t>
      </w:r>
      <w:proofErr w:type="gramStart"/>
      <w:r w:rsidRPr="00B27CA2">
        <w:rPr>
          <w:rFonts w:ascii="Times New Roman" w:hAnsi="Times New Roman"/>
          <w:b/>
          <w:i/>
          <w:sz w:val="24"/>
          <w:szCs w:val="24"/>
          <w:highlight w:val="lightGray"/>
        </w:rPr>
        <w:t>viz.</w:t>
      </w:r>
      <w:proofErr w:type="gramEnd"/>
      <w:r w:rsidRPr="00B27CA2">
        <w:rPr>
          <w:rFonts w:ascii="Times New Roman" w:hAnsi="Times New Roman"/>
          <w:b/>
          <w:i/>
          <w:sz w:val="24"/>
          <w:szCs w:val="24"/>
          <w:highlight w:val="lightGray"/>
        </w:rPr>
        <w:t xml:space="preserve"> TP koordinované stavby „III/40615 DOBRÁ VODA – MOST EV. Č. 40615-1“). Prvně bude realizována stavba „III/40614 Mrákotín průtah“.</w:t>
      </w:r>
    </w:p>
    <w:p w:rsidR="00CE4F6E" w:rsidRPr="00F4134D" w:rsidRDefault="00CE4F6E" w:rsidP="00CE4F6E">
      <w:pPr>
        <w:autoSpaceDE w:val="0"/>
        <w:autoSpaceDN w:val="0"/>
        <w:adjustRightInd w:val="0"/>
        <w:spacing w:before="120" w:after="0" w:line="252" w:lineRule="auto"/>
        <w:jc w:val="both"/>
        <w:rPr>
          <w:rFonts w:ascii="Arial" w:hAnsi="Arial" w:cs="Arial"/>
          <w:sz w:val="20"/>
          <w:szCs w:val="20"/>
        </w:rPr>
      </w:pPr>
    </w:p>
    <w:p w:rsidR="00CE4F6E" w:rsidRDefault="00CE4F6E" w:rsidP="00100AEC">
      <w:pPr>
        <w:spacing w:before="120" w:after="120" w:line="360" w:lineRule="auto"/>
        <w:contextualSpacing/>
        <w:jc w:val="both"/>
        <w:rPr>
          <w:rFonts w:ascii="Arial" w:eastAsia="Times New Roman" w:hAnsi="Arial" w:cs="Arial"/>
          <w:b/>
          <w:sz w:val="20"/>
          <w:szCs w:val="20"/>
          <w:highlight w:val="yellow"/>
          <w:lang w:eastAsia="cs-CZ"/>
        </w:rPr>
      </w:pPr>
    </w:p>
    <w:sectPr w:rsidR="00CE4F6E" w:rsidSect="004F4618">
      <w:headerReference w:type="default" r:id="rId7"/>
      <w:footerReference w:type="default" r:id="rId8"/>
      <w:pgSz w:w="11906" w:h="16838"/>
      <w:pgMar w:top="1135" w:right="1133" w:bottom="1135" w:left="1417" w:header="851" w:footer="7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76C" w:rsidRDefault="0054476C" w:rsidP="00033EC2">
      <w:pPr>
        <w:spacing w:after="0" w:line="240" w:lineRule="auto"/>
      </w:pPr>
      <w:r>
        <w:separator/>
      </w:r>
    </w:p>
  </w:endnote>
  <w:endnote w:type="continuationSeparator" w:id="0">
    <w:p w:rsidR="0054476C" w:rsidRDefault="0054476C" w:rsidP="00033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FA5" w:rsidRPr="00B545BC" w:rsidRDefault="003A6635" w:rsidP="001C3BF8">
    <w:pPr>
      <w:pStyle w:val="Zpat"/>
      <w:pBdr>
        <w:top w:val="single" w:sz="4" w:space="1" w:color="auto"/>
      </w:pBdr>
      <w:spacing w:before="120"/>
      <w:rPr>
        <w:rFonts w:ascii="Arial" w:hAnsi="Arial" w:cs="Arial"/>
        <w:sz w:val="16"/>
        <w:szCs w:val="16"/>
      </w:rPr>
    </w:pPr>
    <w:r>
      <w:rPr>
        <w:rFonts w:ascii="Times New Roman" w:hAnsi="Times New Roman"/>
      </w:rPr>
      <w:tab/>
    </w:r>
    <w:r w:rsidRPr="00B545BC">
      <w:rPr>
        <w:rFonts w:ascii="Arial" w:hAnsi="Arial" w:cs="Arial"/>
        <w:sz w:val="16"/>
        <w:szCs w:val="16"/>
      </w:rPr>
      <w:t xml:space="preserve">Stránka </w:t>
    </w:r>
    <w:r w:rsidR="00B0273E" w:rsidRPr="00B545BC">
      <w:rPr>
        <w:rFonts w:ascii="Arial" w:hAnsi="Arial" w:cs="Arial"/>
        <w:b/>
        <w:sz w:val="16"/>
        <w:szCs w:val="16"/>
      </w:rPr>
      <w:fldChar w:fldCharType="begin"/>
    </w:r>
    <w:r w:rsidRPr="00B545BC">
      <w:rPr>
        <w:rFonts w:ascii="Arial" w:hAnsi="Arial" w:cs="Arial"/>
        <w:b/>
        <w:sz w:val="16"/>
        <w:szCs w:val="16"/>
      </w:rPr>
      <w:instrText>PAGE</w:instrText>
    </w:r>
    <w:r w:rsidR="00B0273E" w:rsidRPr="00B545BC">
      <w:rPr>
        <w:rFonts w:ascii="Arial" w:hAnsi="Arial" w:cs="Arial"/>
        <w:b/>
        <w:sz w:val="16"/>
        <w:szCs w:val="16"/>
      </w:rPr>
      <w:fldChar w:fldCharType="separate"/>
    </w:r>
    <w:r w:rsidR="003969E9">
      <w:rPr>
        <w:rFonts w:ascii="Arial" w:hAnsi="Arial" w:cs="Arial"/>
        <w:b/>
        <w:noProof/>
        <w:sz w:val="16"/>
        <w:szCs w:val="16"/>
      </w:rPr>
      <w:t>4</w:t>
    </w:r>
    <w:r w:rsidR="00B0273E" w:rsidRPr="00B545BC">
      <w:rPr>
        <w:rFonts w:ascii="Arial" w:hAnsi="Arial" w:cs="Arial"/>
        <w:b/>
        <w:sz w:val="16"/>
        <w:szCs w:val="16"/>
      </w:rPr>
      <w:fldChar w:fldCharType="end"/>
    </w:r>
    <w:r w:rsidRPr="00B545BC">
      <w:rPr>
        <w:rFonts w:ascii="Arial" w:hAnsi="Arial" w:cs="Arial"/>
        <w:sz w:val="16"/>
        <w:szCs w:val="16"/>
      </w:rPr>
      <w:t xml:space="preserve"> z </w:t>
    </w:r>
    <w:r w:rsidR="00B0273E" w:rsidRPr="00B545BC">
      <w:rPr>
        <w:rFonts w:ascii="Arial" w:hAnsi="Arial" w:cs="Arial"/>
        <w:b/>
        <w:sz w:val="16"/>
        <w:szCs w:val="16"/>
      </w:rPr>
      <w:fldChar w:fldCharType="begin"/>
    </w:r>
    <w:r w:rsidRPr="00B545BC">
      <w:rPr>
        <w:rFonts w:ascii="Arial" w:hAnsi="Arial" w:cs="Arial"/>
        <w:b/>
        <w:sz w:val="16"/>
        <w:szCs w:val="16"/>
      </w:rPr>
      <w:instrText>NUMPAGES</w:instrText>
    </w:r>
    <w:r w:rsidR="00B0273E" w:rsidRPr="00B545BC">
      <w:rPr>
        <w:rFonts w:ascii="Arial" w:hAnsi="Arial" w:cs="Arial"/>
        <w:b/>
        <w:sz w:val="16"/>
        <w:szCs w:val="16"/>
      </w:rPr>
      <w:fldChar w:fldCharType="separate"/>
    </w:r>
    <w:r w:rsidR="003969E9">
      <w:rPr>
        <w:rFonts w:ascii="Arial" w:hAnsi="Arial" w:cs="Arial"/>
        <w:b/>
        <w:noProof/>
        <w:sz w:val="16"/>
        <w:szCs w:val="16"/>
      </w:rPr>
      <w:t>4</w:t>
    </w:r>
    <w:r w:rsidR="00B0273E" w:rsidRPr="00B545BC">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76C" w:rsidRDefault="0054476C" w:rsidP="00033EC2">
      <w:pPr>
        <w:spacing w:after="0" w:line="240" w:lineRule="auto"/>
      </w:pPr>
      <w:r>
        <w:separator/>
      </w:r>
    </w:p>
  </w:footnote>
  <w:footnote w:type="continuationSeparator" w:id="0">
    <w:p w:rsidR="0054476C" w:rsidRDefault="0054476C" w:rsidP="00033E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DCC" w:rsidRDefault="00EC5DCC" w:rsidP="00E02F34">
    <w:pPr>
      <w:pStyle w:val="Zhlav"/>
      <w:pBdr>
        <w:bottom w:val="single" w:sz="4" w:space="1" w:color="auto"/>
      </w:pBdr>
      <w:jc w:val="right"/>
      <w:rPr>
        <w:rFonts w:ascii="Arial" w:hAnsi="Arial" w:cs="Arial"/>
        <w:sz w:val="16"/>
        <w:szCs w:val="16"/>
      </w:rPr>
    </w:pPr>
    <w:r>
      <w:rPr>
        <w:noProof/>
        <w:lang w:eastAsia="cs-CZ"/>
      </w:rPr>
      <w:drawing>
        <wp:anchor distT="0" distB="0" distL="114300" distR="114300" simplePos="0" relativeHeight="251659776" behindDoc="0" locked="0" layoutInCell="1" allowOverlap="1" wp14:anchorId="68584F08" wp14:editId="1EDCCB10">
          <wp:simplePos x="0" y="0"/>
          <wp:positionH relativeFrom="margin">
            <wp:align>left</wp:align>
          </wp:positionH>
          <wp:positionV relativeFrom="margin">
            <wp:posOffset>-871220</wp:posOffset>
          </wp:positionV>
          <wp:extent cx="2486025" cy="554990"/>
          <wp:effectExtent l="0" t="0" r="9525"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486025" cy="554990"/>
                  </a:xfrm>
                  <a:prstGeom prst="rect">
                    <a:avLst/>
                  </a:prstGeom>
                  <a:ln>
                    <a:noFill/>
                  </a:ln>
                </pic:spPr>
              </pic:pic>
            </a:graphicData>
          </a:graphic>
          <wp14:sizeRelH relativeFrom="margin">
            <wp14:pctWidth>0</wp14:pctWidth>
          </wp14:sizeRelH>
          <wp14:sizeRelV relativeFrom="margin">
            <wp14:pctHeight>0</wp14:pctHeight>
          </wp14:sizeRelV>
        </wp:anchor>
      </w:drawing>
    </w:r>
  </w:p>
  <w:p w:rsidR="00EC5DCC" w:rsidRDefault="00EC5DCC" w:rsidP="00E02F34">
    <w:pPr>
      <w:pStyle w:val="Zhlav"/>
      <w:pBdr>
        <w:bottom w:val="single" w:sz="4" w:space="1" w:color="auto"/>
      </w:pBdr>
      <w:jc w:val="right"/>
      <w:rPr>
        <w:rFonts w:ascii="Arial" w:hAnsi="Arial" w:cs="Arial"/>
        <w:sz w:val="16"/>
        <w:szCs w:val="16"/>
      </w:rPr>
    </w:pPr>
  </w:p>
  <w:p w:rsidR="00E02F34" w:rsidRPr="00B545BC" w:rsidRDefault="00E02F34" w:rsidP="00E02F34">
    <w:pPr>
      <w:pStyle w:val="Zhlav"/>
      <w:pBdr>
        <w:bottom w:val="single" w:sz="4" w:space="1" w:color="auto"/>
      </w:pBdr>
      <w:jc w:val="right"/>
      <w:rPr>
        <w:rFonts w:ascii="Arial" w:hAnsi="Arial" w:cs="Arial"/>
        <w:sz w:val="16"/>
        <w:szCs w:val="16"/>
      </w:rPr>
    </w:pPr>
    <w:r w:rsidRPr="00B545BC">
      <w:rPr>
        <w:rFonts w:ascii="Arial" w:hAnsi="Arial" w:cs="Arial"/>
        <w:sz w:val="16"/>
        <w:szCs w:val="16"/>
      </w:rPr>
      <w:t>Příloha A3</w:t>
    </w:r>
  </w:p>
  <w:p w:rsidR="00B4322A" w:rsidRDefault="00B4322A" w:rsidP="0085017D">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B7AD1"/>
    <w:multiLevelType w:val="hybridMultilevel"/>
    <w:tmpl w:val="D8FAA5D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0B772B"/>
    <w:multiLevelType w:val="hybridMultilevel"/>
    <w:tmpl w:val="0DB082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8F2FB5"/>
    <w:multiLevelType w:val="hybridMultilevel"/>
    <w:tmpl w:val="E41225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4147DDD"/>
    <w:multiLevelType w:val="hybridMultilevel"/>
    <w:tmpl w:val="AA506968"/>
    <w:lvl w:ilvl="0" w:tplc="B126AF88">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201325D2"/>
    <w:multiLevelType w:val="hybridMultilevel"/>
    <w:tmpl w:val="E98C2A3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502CF5"/>
    <w:multiLevelType w:val="hybridMultilevel"/>
    <w:tmpl w:val="D4AC5F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771966"/>
    <w:multiLevelType w:val="hybridMultilevel"/>
    <w:tmpl w:val="05D87B0E"/>
    <w:lvl w:ilvl="0" w:tplc="D99EFAC4">
      <w:numFmt w:val="bullet"/>
      <w:lvlText w:val="-"/>
      <w:lvlJc w:val="left"/>
      <w:pPr>
        <w:ind w:left="1287" w:hanging="360"/>
      </w:pPr>
      <w:rPr>
        <w:rFonts w:ascii="Times New Roman" w:eastAsia="Times New Roman"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27313BF7"/>
    <w:multiLevelType w:val="hybridMultilevel"/>
    <w:tmpl w:val="6E1456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8E8008B"/>
    <w:multiLevelType w:val="hybridMultilevel"/>
    <w:tmpl w:val="0C06BD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B61089"/>
    <w:multiLevelType w:val="hybridMultilevel"/>
    <w:tmpl w:val="3DEE1E10"/>
    <w:lvl w:ilvl="0" w:tplc="ADEA56CC">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353"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CD35F1C"/>
    <w:multiLevelType w:val="hybridMultilevel"/>
    <w:tmpl w:val="C7860E0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1F407DE"/>
    <w:multiLevelType w:val="hybridMultilevel"/>
    <w:tmpl w:val="D0C0FBDA"/>
    <w:lvl w:ilvl="0" w:tplc="16C4C76A">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31C6455"/>
    <w:multiLevelType w:val="hybridMultilevel"/>
    <w:tmpl w:val="6C04401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E96489C"/>
    <w:multiLevelType w:val="hybridMultilevel"/>
    <w:tmpl w:val="420C25E8"/>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1396C2E"/>
    <w:multiLevelType w:val="hybridMultilevel"/>
    <w:tmpl w:val="4FD6154C"/>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8DC31F6"/>
    <w:multiLevelType w:val="hybridMultilevel"/>
    <w:tmpl w:val="EF66D3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A0A6FEE"/>
    <w:multiLevelType w:val="hybridMultilevel"/>
    <w:tmpl w:val="99E2FD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BFA3587"/>
    <w:multiLevelType w:val="hybridMultilevel"/>
    <w:tmpl w:val="82DEE3E4"/>
    <w:lvl w:ilvl="0" w:tplc="D99EFAC4">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C5078F7"/>
    <w:multiLevelType w:val="hybridMultilevel"/>
    <w:tmpl w:val="B74A42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FE73A41"/>
    <w:multiLevelType w:val="hybridMultilevel"/>
    <w:tmpl w:val="159AFC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17"/>
  </w:num>
  <w:num w:numId="3">
    <w:abstractNumId w:val="0"/>
  </w:num>
  <w:num w:numId="4">
    <w:abstractNumId w:val="14"/>
  </w:num>
  <w:num w:numId="5">
    <w:abstractNumId w:val="10"/>
  </w:num>
  <w:num w:numId="6">
    <w:abstractNumId w:val="13"/>
  </w:num>
  <w:num w:numId="7">
    <w:abstractNumId w:val="12"/>
  </w:num>
  <w:num w:numId="8">
    <w:abstractNumId w:val="4"/>
  </w:num>
  <w:num w:numId="9">
    <w:abstractNumId w:val="11"/>
  </w:num>
  <w:num w:numId="10">
    <w:abstractNumId w:val="3"/>
  </w:num>
  <w:num w:numId="11">
    <w:abstractNumId w:val="5"/>
  </w:num>
  <w:num w:numId="12">
    <w:abstractNumId w:val="1"/>
  </w:num>
  <w:num w:numId="13">
    <w:abstractNumId w:val="7"/>
  </w:num>
  <w:num w:numId="14">
    <w:abstractNumId w:val="18"/>
  </w:num>
  <w:num w:numId="15">
    <w:abstractNumId w:val="16"/>
  </w:num>
  <w:num w:numId="16">
    <w:abstractNumId w:val="2"/>
  </w:num>
  <w:num w:numId="17">
    <w:abstractNumId w:val="8"/>
  </w:num>
  <w:num w:numId="18">
    <w:abstractNumId w:val="19"/>
  </w:num>
  <w:num w:numId="19">
    <w:abstractNumId w:val="15"/>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EC2"/>
    <w:rsid w:val="00031B59"/>
    <w:rsid w:val="00033EC2"/>
    <w:rsid w:val="00077603"/>
    <w:rsid w:val="00091A0B"/>
    <w:rsid w:val="00100AEC"/>
    <w:rsid w:val="00105330"/>
    <w:rsid w:val="001310C6"/>
    <w:rsid w:val="00143858"/>
    <w:rsid w:val="00150F88"/>
    <w:rsid w:val="0016103B"/>
    <w:rsid w:val="00172C17"/>
    <w:rsid w:val="00174D7F"/>
    <w:rsid w:val="00186571"/>
    <w:rsid w:val="001B46DA"/>
    <w:rsid w:val="001C3BF8"/>
    <w:rsid w:val="001C4EBD"/>
    <w:rsid w:val="001C7DD6"/>
    <w:rsid w:val="001E3591"/>
    <w:rsid w:val="001E3B69"/>
    <w:rsid w:val="001F1E8D"/>
    <w:rsid w:val="00201C8A"/>
    <w:rsid w:val="00206A81"/>
    <w:rsid w:val="0021028E"/>
    <w:rsid w:val="00227F69"/>
    <w:rsid w:val="00245CC3"/>
    <w:rsid w:val="0024717C"/>
    <w:rsid w:val="002505CD"/>
    <w:rsid w:val="002819DD"/>
    <w:rsid w:val="00294439"/>
    <w:rsid w:val="002A2808"/>
    <w:rsid w:val="002A70F8"/>
    <w:rsid w:val="002D116F"/>
    <w:rsid w:val="002D2AC8"/>
    <w:rsid w:val="002D4EA4"/>
    <w:rsid w:val="00322187"/>
    <w:rsid w:val="00327E62"/>
    <w:rsid w:val="00335791"/>
    <w:rsid w:val="003634A2"/>
    <w:rsid w:val="003969E9"/>
    <w:rsid w:val="003A6635"/>
    <w:rsid w:val="003B523E"/>
    <w:rsid w:val="003C0016"/>
    <w:rsid w:val="003D36F1"/>
    <w:rsid w:val="003E069A"/>
    <w:rsid w:val="00405F21"/>
    <w:rsid w:val="00413BFA"/>
    <w:rsid w:val="0043662A"/>
    <w:rsid w:val="00437E4E"/>
    <w:rsid w:val="00487EB6"/>
    <w:rsid w:val="004B2925"/>
    <w:rsid w:val="004B4D66"/>
    <w:rsid w:val="004C2E7C"/>
    <w:rsid w:val="004C3D34"/>
    <w:rsid w:val="004E26C7"/>
    <w:rsid w:val="004F4618"/>
    <w:rsid w:val="005252AA"/>
    <w:rsid w:val="0052571B"/>
    <w:rsid w:val="0054476C"/>
    <w:rsid w:val="005562DB"/>
    <w:rsid w:val="00575531"/>
    <w:rsid w:val="005875BA"/>
    <w:rsid w:val="005A2999"/>
    <w:rsid w:val="005E469A"/>
    <w:rsid w:val="005E59F4"/>
    <w:rsid w:val="00605337"/>
    <w:rsid w:val="0060692D"/>
    <w:rsid w:val="00627D75"/>
    <w:rsid w:val="00633927"/>
    <w:rsid w:val="00635E1D"/>
    <w:rsid w:val="00651DA9"/>
    <w:rsid w:val="00651F7A"/>
    <w:rsid w:val="00660B95"/>
    <w:rsid w:val="006916B1"/>
    <w:rsid w:val="006A0285"/>
    <w:rsid w:val="006A3AD9"/>
    <w:rsid w:val="00723546"/>
    <w:rsid w:val="007349F9"/>
    <w:rsid w:val="00756EC0"/>
    <w:rsid w:val="0076591D"/>
    <w:rsid w:val="00771D72"/>
    <w:rsid w:val="00781C90"/>
    <w:rsid w:val="007D1374"/>
    <w:rsid w:val="007F411D"/>
    <w:rsid w:val="007F463F"/>
    <w:rsid w:val="008023D2"/>
    <w:rsid w:val="00817C5F"/>
    <w:rsid w:val="008209FA"/>
    <w:rsid w:val="00844B90"/>
    <w:rsid w:val="0085017D"/>
    <w:rsid w:val="008742AE"/>
    <w:rsid w:val="0088350B"/>
    <w:rsid w:val="00884EBA"/>
    <w:rsid w:val="008B06A8"/>
    <w:rsid w:val="008B37FB"/>
    <w:rsid w:val="008B5E8C"/>
    <w:rsid w:val="008D4372"/>
    <w:rsid w:val="008E5B75"/>
    <w:rsid w:val="008F1380"/>
    <w:rsid w:val="008F2428"/>
    <w:rsid w:val="00903D67"/>
    <w:rsid w:val="009153D3"/>
    <w:rsid w:val="00931C8E"/>
    <w:rsid w:val="009333EF"/>
    <w:rsid w:val="00946275"/>
    <w:rsid w:val="009470C5"/>
    <w:rsid w:val="00966055"/>
    <w:rsid w:val="00972FC3"/>
    <w:rsid w:val="00981014"/>
    <w:rsid w:val="009B0C47"/>
    <w:rsid w:val="009B37C8"/>
    <w:rsid w:val="009E5449"/>
    <w:rsid w:val="00A02A92"/>
    <w:rsid w:val="00A02C1A"/>
    <w:rsid w:val="00A111D2"/>
    <w:rsid w:val="00A258B6"/>
    <w:rsid w:val="00A44DF5"/>
    <w:rsid w:val="00A93CA0"/>
    <w:rsid w:val="00AA21EC"/>
    <w:rsid w:val="00AA42F6"/>
    <w:rsid w:val="00AA76D7"/>
    <w:rsid w:val="00AF5D3F"/>
    <w:rsid w:val="00B0273E"/>
    <w:rsid w:val="00B27CA2"/>
    <w:rsid w:val="00B31119"/>
    <w:rsid w:val="00B3596C"/>
    <w:rsid w:val="00B41130"/>
    <w:rsid w:val="00B4147B"/>
    <w:rsid w:val="00B4322A"/>
    <w:rsid w:val="00B44286"/>
    <w:rsid w:val="00B545BC"/>
    <w:rsid w:val="00B64492"/>
    <w:rsid w:val="00B72CB0"/>
    <w:rsid w:val="00BA39A1"/>
    <w:rsid w:val="00BD08E8"/>
    <w:rsid w:val="00C040A0"/>
    <w:rsid w:val="00C0508D"/>
    <w:rsid w:val="00C34F5B"/>
    <w:rsid w:val="00C52667"/>
    <w:rsid w:val="00C65520"/>
    <w:rsid w:val="00CB1CE3"/>
    <w:rsid w:val="00CE4F6E"/>
    <w:rsid w:val="00CF3EA0"/>
    <w:rsid w:val="00D1051F"/>
    <w:rsid w:val="00D21DBE"/>
    <w:rsid w:val="00D24A4F"/>
    <w:rsid w:val="00D674D6"/>
    <w:rsid w:val="00D7653D"/>
    <w:rsid w:val="00D83014"/>
    <w:rsid w:val="00DA5742"/>
    <w:rsid w:val="00E02F34"/>
    <w:rsid w:val="00E12753"/>
    <w:rsid w:val="00E26473"/>
    <w:rsid w:val="00E336FE"/>
    <w:rsid w:val="00E36ADA"/>
    <w:rsid w:val="00EA03AD"/>
    <w:rsid w:val="00EC5DCC"/>
    <w:rsid w:val="00ED28F8"/>
    <w:rsid w:val="00ED43D1"/>
    <w:rsid w:val="00EE2E2A"/>
    <w:rsid w:val="00F11900"/>
    <w:rsid w:val="00F15CA5"/>
    <w:rsid w:val="00F230F4"/>
    <w:rsid w:val="00F32EA7"/>
    <w:rsid w:val="00FA7FCA"/>
    <w:rsid w:val="00FB6A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BE560C3-B162-4F71-BD1B-ED79D7665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33EC2"/>
    <w:rPr>
      <w:rFonts w:ascii="Calibri" w:eastAsia="Calibri" w:hAnsi="Calibri" w:cs="Times New Roman"/>
    </w:rPr>
  </w:style>
  <w:style w:type="paragraph" w:styleId="Nadpis5">
    <w:name w:val="heading 5"/>
    <w:basedOn w:val="Normln"/>
    <w:next w:val="Normln"/>
    <w:link w:val="Nadpis5Char"/>
    <w:qFormat/>
    <w:rsid w:val="00033EC2"/>
    <w:pPr>
      <w:overflowPunct w:val="0"/>
      <w:autoSpaceDE w:val="0"/>
      <w:autoSpaceDN w:val="0"/>
      <w:adjustRightInd w:val="0"/>
      <w:spacing w:before="240" w:after="60" w:line="240" w:lineRule="auto"/>
      <w:textAlignment w:val="baseline"/>
      <w:outlineLvl w:val="4"/>
    </w:pPr>
    <w:rPr>
      <w:rFonts w:eastAsia="Times New Roman"/>
      <w:b/>
      <w:bCs/>
      <w:i/>
      <w:i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033EC2"/>
    <w:rPr>
      <w:rFonts w:ascii="Calibri" w:eastAsia="Times New Roman" w:hAnsi="Calibri" w:cs="Times New Roman"/>
      <w:b/>
      <w:bCs/>
      <w:i/>
      <w:iCs/>
      <w:sz w:val="26"/>
      <w:szCs w:val="26"/>
      <w:lang w:val="x-none" w:eastAsia="x-none"/>
    </w:rPr>
  </w:style>
  <w:style w:type="paragraph" w:styleId="Odstavecseseznamem">
    <w:name w:val="List Paragraph"/>
    <w:basedOn w:val="Normln"/>
    <w:uiPriority w:val="34"/>
    <w:qFormat/>
    <w:rsid w:val="00033EC2"/>
    <w:pPr>
      <w:ind w:left="720"/>
      <w:contextualSpacing/>
    </w:pPr>
  </w:style>
  <w:style w:type="paragraph" w:styleId="Zpat">
    <w:name w:val="footer"/>
    <w:basedOn w:val="Normln"/>
    <w:link w:val="ZpatChar"/>
    <w:uiPriority w:val="99"/>
    <w:unhideWhenUsed/>
    <w:rsid w:val="00033EC2"/>
    <w:pPr>
      <w:tabs>
        <w:tab w:val="center" w:pos="4536"/>
        <w:tab w:val="right" w:pos="9072"/>
      </w:tabs>
      <w:spacing w:after="0" w:line="240" w:lineRule="auto"/>
    </w:pPr>
    <w:rPr>
      <w:sz w:val="20"/>
      <w:szCs w:val="20"/>
      <w:lang w:val="x-none" w:eastAsia="x-none"/>
    </w:rPr>
  </w:style>
  <w:style w:type="character" w:customStyle="1" w:styleId="ZpatChar">
    <w:name w:val="Zápatí Char"/>
    <w:basedOn w:val="Standardnpsmoodstavce"/>
    <w:link w:val="Zpat"/>
    <w:uiPriority w:val="99"/>
    <w:rsid w:val="00033EC2"/>
    <w:rPr>
      <w:rFonts w:ascii="Calibri" w:eastAsia="Calibri" w:hAnsi="Calibri" w:cs="Times New Roman"/>
      <w:sz w:val="20"/>
      <w:szCs w:val="20"/>
      <w:lang w:val="x-none" w:eastAsia="x-none"/>
    </w:rPr>
  </w:style>
  <w:style w:type="paragraph" w:styleId="Nzev">
    <w:name w:val="Title"/>
    <w:basedOn w:val="Normln"/>
    <w:next w:val="Normln"/>
    <w:link w:val="NzevChar"/>
    <w:uiPriority w:val="10"/>
    <w:qFormat/>
    <w:rsid w:val="00033EC2"/>
    <w:pPr>
      <w:spacing w:before="240" w:after="60"/>
      <w:jc w:val="center"/>
      <w:outlineLvl w:val="0"/>
    </w:pPr>
    <w:rPr>
      <w:rFonts w:ascii="Cambria" w:eastAsia="Times New Roman" w:hAnsi="Cambria"/>
      <w:b/>
      <w:bCs/>
      <w:kern w:val="28"/>
      <w:sz w:val="32"/>
      <w:szCs w:val="32"/>
      <w:lang w:val="x-none"/>
    </w:rPr>
  </w:style>
  <w:style w:type="character" w:customStyle="1" w:styleId="NzevChar">
    <w:name w:val="Název Char"/>
    <w:basedOn w:val="Standardnpsmoodstavce"/>
    <w:link w:val="Nzev"/>
    <w:uiPriority w:val="10"/>
    <w:rsid w:val="00033EC2"/>
    <w:rPr>
      <w:rFonts w:ascii="Cambria" w:eastAsia="Times New Roman" w:hAnsi="Cambria" w:cs="Times New Roman"/>
      <w:b/>
      <w:bCs/>
      <w:kern w:val="28"/>
      <w:sz w:val="32"/>
      <w:szCs w:val="32"/>
      <w:lang w:val="x-none"/>
    </w:rPr>
  </w:style>
  <w:style w:type="paragraph" w:customStyle="1" w:styleId="Default">
    <w:name w:val="Default"/>
    <w:rsid w:val="00033EC2"/>
    <w:pPr>
      <w:autoSpaceDE w:val="0"/>
      <w:autoSpaceDN w:val="0"/>
      <w:adjustRightInd w:val="0"/>
      <w:spacing w:after="0" w:line="240" w:lineRule="auto"/>
    </w:pPr>
    <w:rPr>
      <w:rFonts w:ascii="Arial" w:eastAsia="Calibri" w:hAnsi="Arial" w:cs="Arial"/>
      <w:color w:val="000000"/>
      <w:sz w:val="24"/>
      <w:szCs w:val="24"/>
      <w:lang w:eastAsia="cs-CZ"/>
    </w:rPr>
  </w:style>
  <w:style w:type="paragraph" w:customStyle="1" w:styleId="2nesltext">
    <w:name w:val="2nečísl.text"/>
    <w:basedOn w:val="Normln"/>
    <w:qFormat/>
    <w:rsid w:val="00033EC2"/>
    <w:pPr>
      <w:spacing w:before="240" w:after="240" w:line="240" w:lineRule="auto"/>
      <w:jc w:val="both"/>
    </w:pPr>
  </w:style>
  <w:style w:type="paragraph" w:styleId="Zhlav">
    <w:name w:val="header"/>
    <w:basedOn w:val="Normln"/>
    <w:link w:val="ZhlavChar"/>
    <w:uiPriority w:val="99"/>
    <w:unhideWhenUsed/>
    <w:rsid w:val="00033EC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33EC2"/>
    <w:rPr>
      <w:rFonts w:ascii="Calibri" w:eastAsia="Calibri" w:hAnsi="Calibri" w:cs="Times New Roman"/>
    </w:rPr>
  </w:style>
  <w:style w:type="paragraph" w:styleId="Textbubliny">
    <w:name w:val="Balloon Text"/>
    <w:basedOn w:val="Normln"/>
    <w:link w:val="TextbublinyChar"/>
    <w:uiPriority w:val="99"/>
    <w:semiHidden/>
    <w:unhideWhenUsed/>
    <w:rsid w:val="00AA42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A42F6"/>
    <w:rPr>
      <w:rFonts w:ascii="Tahoma" w:eastAsia="Calibri" w:hAnsi="Tahoma" w:cs="Tahoma"/>
      <w:sz w:val="16"/>
      <w:szCs w:val="16"/>
    </w:rPr>
  </w:style>
  <w:style w:type="character" w:customStyle="1" w:styleId="Zkladntext2">
    <w:name w:val="Základní text (2)_"/>
    <w:link w:val="Zkladntext20"/>
    <w:rsid w:val="00931C8E"/>
    <w:rPr>
      <w:rFonts w:ascii="Arial" w:eastAsia="Arial" w:hAnsi="Arial" w:cs="Arial"/>
      <w:shd w:val="clear" w:color="auto" w:fill="FFFFFF"/>
    </w:rPr>
  </w:style>
  <w:style w:type="character" w:customStyle="1" w:styleId="Nadpis1">
    <w:name w:val="Nadpis #1_"/>
    <w:link w:val="Nadpis10"/>
    <w:rsid w:val="00931C8E"/>
    <w:rPr>
      <w:rFonts w:ascii="Arial" w:eastAsia="Arial" w:hAnsi="Arial" w:cs="Arial"/>
      <w:b/>
      <w:bCs/>
      <w:shd w:val="clear" w:color="auto" w:fill="FFFFFF"/>
    </w:rPr>
  </w:style>
  <w:style w:type="paragraph" w:customStyle="1" w:styleId="Zkladntext20">
    <w:name w:val="Základní text (2)"/>
    <w:basedOn w:val="Normln"/>
    <w:link w:val="Zkladntext2"/>
    <w:rsid w:val="00931C8E"/>
    <w:pPr>
      <w:widowControl w:val="0"/>
      <w:shd w:val="clear" w:color="auto" w:fill="FFFFFF"/>
      <w:spacing w:after="240" w:line="288" w:lineRule="exact"/>
      <w:jc w:val="both"/>
    </w:pPr>
    <w:rPr>
      <w:rFonts w:ascii="Arial" w:eastAsia="Arial" w:hAnsi="Arial" w:cs="Arial"/>
    </w:rPr>
  </w:style>
  <w:style w:type="paragraph" w:customStyle="1" w:styleId="Nadpis10">
    <w:name w:val="Nadpis #1"/>
    <w:basedOn w:val="Normln"/>
    <w:link w:val="Nadpis1"/>
    <w:rsid w:val="00931C8E"/>
    <w:pPr>
      <w:widowControl w:val="0"/>
      <w:shd w:val="clear" w:color="auto" w:fill="FFFFFF"/>
      <w:spacing w:before="240" w:after="0" w:line="288" w:lineRule="exact"/>
      <w:jc w:val="both"/>
      <w:outlineLvl w:val="0"/>
    </w:pPr>
    <w:rPr>
      <w:rFonts w:ascii="Arial" w:eastAsia="Arial" w:hAnsi="Arial" w:cs="Arial"/>
      <w:b/>
      <w:bCs/>
    </w:rPr>
  </w:style>
  <w:style w:type="paragraph" w:customStyle="1" w:styleId="xmsonormal">
    <w:name w:val="x_msonormal"/>
    <w:basedOn w:val="Normln"/>
    <w:rsid w:val="00CE4F6E"/>
    <w:pPr>
      <w:spacing w:before="100" w:beforeAutospacing="1" w:after="100" w:afterAutospacing="1" w:line="240" w:lineRule="auto"/>
    </w:pPr>
    <w:rPr>
      <w:rFonts w:ascii="Times New Roman" w:eastAsia="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204936">
      <w:bodyDiv w:val="1"/>
      <w:marLeft w:val="0"/>
      <w:marRight w:val="0"/>
      <w:marTop w:val="0"/>
      <w:marBottom w:val="0"/>
      <w:divBdr>
        <w:top w:val="none" w:sz="0" w:space="0" w:color="auto"/>
        <w:left w:val="none" w:sz="0" w:space="0" w:color="auto"/>
        <w:bottom w:val="none" w:sz="0" w:space="0" w:color="auto"/>
        <w:right w:val="none" w:sz="0" w:space="0" w:color="auto"/>
      </w:divBdr>
    </w:div>
    <w:div w:id="954141893">
      <w:bodyDiv w:val="1"/>
      <w:marLeft w:val="0"/>
      <w:marRight w:val="0"/>
      <w:marTop w:val="0"/>
      <w:marBottom w:val="0"/>
      <w:divBdr>
        <w:top w:val="none" w:sz="0" w:space="0" w:color="auto"/>
        <w:left w:val="none" w:sz="0" w:space="0" w:color="auto"/>
        <w:bottom w:val="none" w:sz="0" w:space="0" w:color="auto"/>
        <w:right w:val="none" w:sz="0" w:space="0" w:color="auto"/>
      </w:divBdr>
    </w:div>
    <w:div w:id="1232080339">
      <w:bodyDiv w:val="1"/>
      <w:marLeft w:val="0"/>
      <w:marRight w:val="0"/>
      <w:marTop w:val="0"/>
      <w:marBottom w:val="0"/>
      <w:divBdr>
        <w:top w:val="none" w:sz="0" w:space="0" w:color="auto"/>
        <w:left w:val="none" w:sz="0" w:space="0" w:color="auto"/>
        <w:bottom w:val="none" w:sz="0" w:space="0" w:color="auto"/>
        <w:right w:val="none" w:sz="0" w:space="0" w:color="auto"/>
      </w:divBdr>
    </w:div>
    <w:div w:id="199537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1774</Words>
  <Characters>10472</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kostelecka</dc:creator>
  <cp:lastModifiedBy>Kostelecká Miluše</cp:lastModifiedBy>
  <cp:revision>4</cp:revision>
  <cp:lastPrinted>2023-11-29T12:09:00Z</cp:lastPrinted>
  <dcterms:created xsi:type="dcterms:W3CDTF">2024-01-26T13:43:00Z</dcterms:created>
  <dcterms:modified xsi:type="dcterms:W3CDTF">2024-01-28T21:01:00Z</dcterms:modified>
</cp:coreProperties>
</file>